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W w:w="19690" w:type="dxa"/>
        <w:tblInd w:w="0" w:type="dxa"/>
        <w:tblLayout w:type="fixed"/>
        <w:tblCellMar>
          <w:top w:w="0" w:type="dxa"/>
          <w:left w:w="0" w:type="dxa"/>
          <w:bottom w:w="0" w:type="dxa"/>
          <w:right w:w="0" w:type="dxa"/>
        </w:tblCellMar>
      </w:tblPr>
      <w:tblGrid>
        <w:gridCol w:w="525"/>
        <w:gridCol w:w="1135"/>
        <w:gridCol w:w="1190"/>
        <w:gridCol w:w="527"/>
        <w:gridCol w:w="1212"/>
        <w:gridCol w:w="2381"/>
        <w:gridCol w:w="1346"/>
        <w:gridCol w:w="929"/>
        <w:gridCol w:w="4520"/>
        <w:gridCol w:w="1205"/>
        <w:gridCol w:w="2360"/>
        <w:gridCol w:w="2360"/>
      </w:tblGrid>
      <w:tr w14:paraId="4F65B3C3">
        <w:tblPrEx>
          <w:tblCellMar>
            <w:top w:w="0" w:type="dxa"/>
            <w:left w:w="0" w:type="dxa"/>
            <w:bottom w:w="0" w:type="dxa"/>
            <w:right w:w="0" w:type="dxa"/>
          </w:tblCellMar>
        </w:tblPrEx>
        <w:trPr>
          <w:gridAfter w:val="2"/>
          <w:wAfter w:w="4720" w:type="dxa"/>
          <w:trHeight w:val="600" w:hRule="atLeast"/>
        </w:trPr>
        <w:tc>
          <w:tcPr>
            <w:tcW w:w="14970" w:type="dxa"/>
            <w:gridSpan w:val="10"/>
            <w:tcBorders>
              <w:top w:val="nil"/>
              <w:left w:val="nil"/>
              <w:bottom w:val="nil"/>
              <w:right w:val="nil"/>
            </w:tcBorders>
            <w:noWrap/>
            <w:tcMar>
              <w:top w:w="15" w:type="dxa"/>
              <w:left w:w="15" w:type="dxa"/>
              <w:right w:w="15" w:type="dxa"/>
            </w:tcMar>
            <w:vAlign w:val="center"/>
          </w:tcPr>
          <w:p w14:paraId="2EDD143F">
            <w:pPr>
              <w:widowControl/>
              <w:jc w:val="left"/>
              <w:textAlignment w:val="center"/>
              <w:rPr>
                <w:rFonts w:ascii="楷体" w:hAnsi="楷体" w:eastAsia="楷体" w:cs="楷体"/>
                <w:sz w:val="32"/>
                <w:szCs w:val="32"/>
              </w:rPr>
            </w:pPr>
            <w:r>
              <w:rPr>
                <w:rFonts w:hint="eastAsia" w:ascii="楷体" w:hAnsi="楷体" w:eastAsia="楷体" w:cs="楷体"/>
                <w:sz w:val="32"/>
                <w:szCs w:val="32"/>
              </w:rPr>
              <w:t>附件1：</w:t>
            </w:r>
          </w:p>
          <w:p w14:paraId="3744B660">
            <w:pPr>
              <w:widowControl/>
              <w:jc w:val="center"/>
              <w:textAlignment w:val="center"/>
              <w:rPr>
                <w:rFonts w:ascii="华文中宋" w:hAnsi="华文中宋" w:eastAsia="华文中宋" w:cs="华文中宋"/>
                <w:b/>
                <w:color w:val="000000"/>
                <w:sz w:val="36"/>
                <w:szCs w:val="36"/>
              </w:rPr>
            </w:pPr>
            <w:r>
              <w:rPr>
                <w:rFonts w:hint="eastAsia" w:ascii="方正小标宋简体" w:hAnsi="方正小标宋简体" w:eastAsia="方正小标宋简体" w:cs="方正小标宋简体"/>
                <w:spacing w:val="-12"/>
                <w:sz w:val="44"/>
                <w:szCs w:val="44"/>
              </w:rPr>
              <w:t>2025年夏季如皋市卫健系统部分单位公开招聘合同制工作人员岗位简介表</w:t>
            </w:r>
          </w:p>
        </w:tc>
      </w:tr>
      <w:tr w14:paraId="6D558860">
        <w:tblPrEx>
          <w:tblCellMar>
            <w:top w:w="0" w:type="dxa"/>
            <w:left w:w="0" w:type="dxa"/>
            <w:bottom w:w="0" w:type="dxa"/>
            <w:right w:w="0" w:type="dxa"/>
          </w:tblCellMar>
        </w:tblPrEx>
        <w:trPr>
          <w:gridAfter w:val="2"/>
          <w:wAfter w:w="4720" w:type="dxa"/>
          <w:trHeight w:val="600" w:hRule="atLeast"/>
        </w:trPr>
        <w:tc>
          <w:tcPr>
            <w:tcW w:w="5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08EB801">
            <w:pPr>
              <w:widowControl/>
              <w:jc w:val="center"/>
              <w:textAlignment w:val="center"/>
              <w:rPr>
                <w:rFonts w:ascii="黑体" w:hAnsi="宋体" w:eastAsia="黑体" w:cs="黑体"/>
                <w:b/>
                <w:color w:val="000000"/>
                <w:sz w:val="20"/>
                <w:szCs w:val="20"/>
              </w:rPr>
            </w:pPr>
            <w:r>
              <w:rPr>
                <w:rFonts w:hint="eastAsia" w:ascii="黑体" w:hAnsi="宋体" w:eastAsia="黑体" w:cs="黑体"/>
                <w:b/>
                <w:color w:val="000000"/>
                <w:kern w:val="0"/>
                <w:sz w:val="20"/>
                <w:szCs w:val="20"/>
              </w:rPr>
              <w:t>岗位代码</w:t>
            </w:r>
          </w:p>
        </w:tc>
        <w:tc>
          <w:tcPr>
            <w:tcW w:w="11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A431768">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rPr>
              <w:t>招聘单位</w:t>
            </w:r>
          </w:p>
        </w:tc>
        <w:tc>
          <w:tcPr>
            <w:tcW w:w="11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98084E8">
            <w:pPr>
              <w:widowControl/>
              <w:jc w:val="center"/>
              <w:textAlignment w:val="center"/>
              <w:rPr>
                <w:rFonts w:ascii="黑体" w:hAnsi="宋体" w:eastAsia="黑体" w:cs="黑体"/>
                <w:b/>
                <w:color w:val="000000"/>
                <w:sz w:val="20"/>
                <w:szCs w:val="20"/>
              </w:rPr>
            </w:pPr>
            <w:r>
              <w:rPr>
                <w:rFonts w:hint="eastAsia" w:ascii="黑体" w:hAnsi="宋体" w:eastAsia="黑体" w:cs="黑体"/>
                <w:b/>
                <w:color w:val="000000"/>
                <w:kern w:val="0"/>
                <w:sz w:val="20"/>
                <w:szCs w:val="20"/>
              </w:rPr>
              <w:t>岗位名称</w:t>
            </w:r>
          </w:p>
        </w:tc>
        <w:tc>
          <w:tcPr>
            <w:tcW w:w="5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C412B1A">
            <w:pPr>
              <w:widowControl/>
              <w:jc w:val="center"/>
              <w:textAlignment w:val="center"/>
              <w:rPr>
                <w:rFonts w:ascii="黑体" w:hAnsi="宋体" w:eastAsia="黑体" w:cs="黑体"/>
                <w:b/>
                <w:color w:val="000000"/>
                <w:sz w:val="20"/>
                <w:szCs w:val="20"/>
              </w:rPr>
            </w:pPr>
            <w:r>
              <w:rPr>
                <w:rFonts w:hint="eastAsia" w:ascii="黑体" w:hAnsi="宋体" w:eastAsia="黑体" w:cs="黑体"/>
                <w:b/>
                <w:color w:val="000000"/>
                <w:kern w:val="0"/>
                <w:sz w:val="20"/>
                <w:szCs w:val="20"/>
              </w:rPr>
              <w:t>招聘人数</w:t>
            </w:r>
          </w:p>
        </w:tc>
        <w:tc>
          <w:tcPr>
            <w:tcW w:w="121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793C45F">
            <w:pPr>
              <w:widowControl/>
              <w:jc w:val="center"/>
              <w:textAlignment w:val="center"/>
              <w:rPr>
                <w:rFonts w:ascii="黑体" w:hAnsi="宋体" w:eastAsia="黑体" w:cs="黑体"/>
                <w:b/>
                <w:color w:val="000000"/>
                <w:sz w:val="20"/>
                <w:szCs w:val="20"/>
              </w:rPr>
            </w:pPr>
            <w:r>
              <w:rPr>
                <w:rFonts w:hint="eastAsia" w:ascii="黑体" w:hAnsi="宋体" w:eastAsia="黑体" w:cs="黑体"/>
                <w:b/>
                <w:color w:val="000000"/>
                <w:kern w:val="0"/>
                <w:sz w:val="20"/>
                <w:szCs w:val="20"/>
              </w:rPr>
              <w:t>学历</w:t>
            </w:r>
          </w:p>
        </w:tc>
        <w:tc>
          <w:tcPr>
            <w:tcW w:w="238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AB49C28">
            <w:pPr>
              <w:widowControl/>
              <w:jc w:val="center"/>
              <w:textAlignment w:val="center"/>
              <w:rPr>
                <w:rFonts w:ascii="黑体" w:hAnsi="宋体" w:eastAsia="黑体" w:cs="黑体"/>
                <w:b/>
                <w:color w:val="000000"/>
                <w:sz w:val="20"/>
                <w:szCs w:val="20"/>
              </w:rPr>
            </w:pPr>
            <w:r>
              <w:rPr>
                <w:rFonts w:hint="eastAsia" w:ascii="黑体" w:hAnsi="宋体" w:eastAsia="黑体" w:cs="黑体"/>
                <w:b/>
                <w:color w:val="000000"/>
                <w:kern w:val="0"/>
                <w:sz w:val="20"/>
                <w:szCs w:val="20"/>
              </w:rPr>
              <w:t>专业</w:t>
            </w:r>
          </w:p>
        </w:tc>
        <w:tc>
          <w:tcPr>
            <w:tcW w:w="13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15B28C4">
            <w:pPr>
              <w:widowControl/>
              <w:jc w:val="center"/>
              <w:textAlignment w:val="center"/>
              <w:rPr>
                <w:rFonts w:ascii="黑体" w:hAnsi="宋体" w:eastAsia="黑体" w:cs="黑体"/>
                <w:b/>
                <w:color w:val="000000"/>
                <w:sz w:val="20"/>
                <w:szCs w:val="20"/>
              </w:rPr>
            </w:pPr>
            <w:r>
              <w:rPr>
                <w:rFonts w:hint="eastAsia" w:ascii="黑体" w:hAnsi="宋体" w:eastAsia="黑体" w:cs="黑体"/>
                <w:b/>
                <w:color w:val="000000"/>
                <w:kern w:val="0"/>
                <w:sz w:val="20"/>
                <w:szCs w:val="20"/>
              </w:rPr>
              <w:t>招聘对象</w:t>
            </w:r>
          </w:p>
        </w:tc>
        <w:tc>
          <w:tcPr>
            <w:tcW w:w="9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D09CF97">
            <w:pPr>
              <w:widowControl/>
              <w:jc w:val="center"/>
              <w:textAlignment w:val="center"/>
              <w:rPr>
                <w:rFonts w:ascii="黑体" w:hAnsi="宋体" w:eastAsia="黑体" w:cs="黑体"/>
                <w:b/>
                <w:color w:val="000000"/>
                <w:sz w:val="20"/>
                <w:szCs w:val="20"/>
              </w:rPr>
            </w:pPr>
            <w:r>
              <w:rPr>
                <w:rFonts w:hint="eastAsia" w:ascii="黑体" w:hAnsi="宋体" w:eastAsia="黑体" w:cs="黑体"/>
                <w:b/>
                <w:color w:val="000000"/>
                <w:kern w:val="0"/>
                <w:sz w:val="20"/>
                <w:szCs w:val="20"/>
              </w:rPr>
              <w:t>开考比例</w:t>
            </w:r>
          </w:p>
        </w:tc>
        <w:tc>
          <w:tcPr>
            <w:tcW w:w="45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3088F8B">
            <w:pPr>
              <w:widowControl/>
              <w:jc w:val="center"/>
              <w:textAlignment w:val="center"/>
              <w:rPr>
                <w:rFonts w:ascii="黑体" w:hAnsi="宋体" w:eastAsia="黑体" w:cs="黑体"/>
                <w:b/>
                <w:color w:val="000000"/>
                <w:sz w:val="20"/>
                <w:szCs w:val="20"/>
              </w:rPr>
            </w:pPr>
            <w:r>
              <w:rPr>
                <w:rFonts w:hint="eastAsia" w:ascii="黑体" w:hAnsi="宋体" w:eastAsia="黑体" w:cs="黑体"/>
                <w:b/>
                <w:color w:val="000000"/>
                <w:kern w:val="0"/>
                <w:sz w:val="20"/>
                <w:szCs w:val="20"/>
              </w:rPr>
              <w:t>其它资格条件和说明</w:t>
            </w:r>
          </w:p>
        </w:tc>
        <w:tc>
          <w:tcPr>
            <w:tcW w:w="12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62ECC5B">
            <w:pPr>
              <w:widowControl/>
              <w:jc w:val="center"/>
              <w:textAlignment w:val="center"/>
              <w:rPr>
                <w:rFonts w:ascii="黑体" w:hAnsi="宋体" w:eastAsia="黑体" w:cs="黑体"/>
                <w:b/>
                <w:color w:val="000000"/>
                <w:sz w:val="20"/>
                <w:szCs w:val="20"/>
              </w:rPr>
            </w:pPr>
            <w:r>
              <w:rPr>
                <w:rFonts w:hint="eastAsia" w:ascii="黑体" w:hAnsi="宋体" w:eastAsia="黑体" w:cs="黑体"/>
                <w:b/>
                <w:color w:val="000000"/>
                <w:kern w:val="0"/>
                <w:sz w:val="20"/>
                <w:szCs w:val="20"/>
              </w:rPr>
              <w:t>笔试科目</w:t>
            </w:r>
          </w:p>
        </w:tc>
      </w:tr>
      <w:tr w14:paraId="4E1B7640">
        <w:tblPrEx>
          <w:tblCellMar>
            <w:top w:w="0" w:type="dxa"/>
            <w:left w:w="0" w:type="dxa"/>
            <w:bottom w:w="0" w:type="dxa"/>
            <w:right w:w="0" w:type="dxa"/>
          </w:tblCellMar>
        </w:tblPrEx>
        <w:trPr>
          <w:gridAfter w:val="2"/>
          <w:wAfter w:w="4720" w:type="dxa"/>
          <w:trHeight w:val="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559695">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01</w:t>
            </w:r>
          </w:p>
        </w:tc>
        <w:tc>
          <w:tcPr>
            <w:tcW w:w="1135" w:type="dxa"/>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14:paraId="51BB434C">
            <w:pPr>
              <w:jc w:val="center"/>
              <w:rPr>
                <w:rFonts w:ascii="宋体" w:hAnsi="宋体"/>
                <w:color w:val="000000"/>
                <w:sz w:val="20"/>
              </w:rPr>
            </w:pPr>
            <w:r>
              <w:rPr>
                <w:rFonts w:hint="eastAsia" w:ascii="仿宋_GB2312" w:eastAsia="仿宋_GB2312" w:hAnsiTheme="majorEastAsia" w:cstheme="majorEastAsia"/>
                <w:szCs w:val="21"/>
              </w:rPr>
              <w:t>如皋市中医院</w:t>
            </w:r>
          </w:p>
        </w:tc>
        <w:tc>
          <w:tcPr>
            <w:tcW w:w="1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8B6FD1">
            <w:pPr>
              <w:jc w:val="center"/>
              <w:rPr>
                <w:rFonts w:ascii="仿宋_GB2312" w:hAnsi="仿宋" w:eastAsia="仿宋_GB2312" w:cs="宋体"/>
                <w:szCs w:val="21"/>
              </w:rPr>
            </w:pPr>
            <w:r>
              <w:rPr>
                <w:rFonts w:hint="eastAsia" w:ascii="仿宋_GB2312" w:hAnsi="仿宋" w:eastAsia="仿宋_GB2312"/>
                <w:szCs w:val="21"/>
              </w:rPr>
              <w:t>医师</w:t>
            </w:r>
          </w:p>
        </w:tc>
        <w:tc>
          <w:tcPr>
            <w:tcW w:w="5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10F4EF">
            <w:pPr>
              <w:jc w:val="center"/>
              <w:rPr>
                <w:rFonts w:ascii="仿宋_GB2312" w:hAnsi="仿宋" w:eastAsia="仿宋_GB2312" w:cs="宋体"/>
                <w:szCs w:val="21"/>
              </w:rPr>
            </w:pPr>
            <w:r>
              <w:rPr>
                <w:rFonts w:hint="eastAsia" w:ascii="仿宋_GB2312" w:hAnsi="仿宋" w:eastAsia="仿宋_GB2312"/>
                <w:szCs w:val="21"/>
              </w:rPr>
              <w:t>1</w:t>
            </w:r>
          </w:p>
        </w:tc>
        <w:tc>
          <w:tcPr>
            <w:tcW w:w="12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875BDF">
            <w:pPr>
              <w:jc w:val="center"/>
              <w:rPr>
                <w:rFonts w:ascii="仿宋_GB2312" w:hAnsi="仿宋" w:eastAsia="仿宋_GB2312" w:cs="宋体"/>
                <w:szCs w:val="21"/>
              </w:rPr>
            </w:pPr>
            <w:r>
              <w:rPr>
                <w:rFonts w:hint="eastAsia" w:ascii="仿宋_GB2312" w:hAnsi="仿宋" w:eastAsia="仿宋_GB2312" w:cs="宋体"/>
                <w:szCs w:val="21"/>
              </w:rPr>
              <w:t>研究生</w:t>
            </w:r>
          </w:p>
        </w:tc>
        <w:tc>
          <w:tcPr>
            <w:tcW w:w="23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9BC3A2">
            <w:pPr>
              <w:jc w:val="center"/>
              <w:rPr>
                <w:rFonts w:ascii="仿宋_GB2312" w:hAnsi="仿宋" w:eastAsia="仿宋_GB2312" w:cs="宋体"/>
                <w:szCs w:val="21"/>
              </w:rPr>
            </w:pPr>
            <w:r>
              <w:rPr>
                <w:rFonts w:hint="eastAsia" w:ascii="仿宋_GB2312" w:hAnsi="仿宋" w:eastAsia="仿宋_GB2312" w:cs="宋体"/>
                <w:szCs w:val="21"/>
              </w:rPr>
              <w:t>内分泌与代谢病</w:t>
            </w:r>
          </w:p>
        </w:tc>
        <w:tc>
          <w:tcPr>
            <w:tcW w:w="13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DA28A8">
            <w:pPr>
              <w:jc w:val="center"/>
              <w:rPr>
                <w:rFonts w:ascii="仿宋_GB2312" w:hAnsi="仿宋" w:eastAsia="仿宋_GB2312" w:cs="宋体"/>
                <w:szCs w:val="21"/>
              </w:rPr>
            </w:pPr>
            <w:r>
              <w:rPr>
                <w:rFonts w:hint="eastAsia" w:ascii="仿宋_GB2312" w:hAnsi="仿宋" w:eastAsia="仿宋_GB2312"/>
                <w:szCs w:val="21"/>
              </w:rPr>
              <w:t>2025年毕业生</w:t>
            </w:r>
          </w:p>
        </w:tc>
        <w:tc>
          <w:tcPr>
            <w:tcW w:w="9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7853D9">
            <w:pPr>
              <w:jc w:val="center"/>
              <w:rPr>
                <w:rFonts w:ascii="仿宋_GB2312" w:hAnsi="仿宋" w:eastAsia="仿宋_GB2312" w:cs="宋体"/>
                <w:szCs w:val="21"/>
              </w:rPr>
            </w:pPr>
            <w:r>
              <w:rPr>
                <w:rFonts w:hint="eastAsia" w:ascii="仿宋_GB2312" w:hAnsi="仿宋" w:eastAsia="仿宋_GB2312"/>
                <w:szCs w:val="21"/>
              </w:rPr>
              <w:t>1：1</w:t>
            </w:r>
          </w:p>
        </w:tc>
        <w:tc>
          <w:tcPr>
            <w:tcW w:w="45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F399A4">
            <w:pPr>
              <w:jc w:val="left"/>
              <w:rPr>
                <w:rFonts w:ascii="仿宋_GB2312" w:hAnsi="仿宋" w:eastAsia="仿宋_GB2312" w:cs="宋体"/>
                <w:szCs w:val="21"/>
              </w:rPr>
            </w:pPr>
            <w:r>
              <w:rPr>
                <w:rFonts w:hint="eastAsia" w:ascii="仿宋_GB2312" w:hAnsi="仿宋" w:eastAsia="仿宋_GB2312" w:cs="宋体"/>
                <w:szCs w:val="21"/>
              </w:rPr>
              <w:t>取得相应学位，具有执业医师资格，具有住院医师规范化培训合格证。</w:t>
            </w:r>
          </w:p>
        </w:tc>
        <w:tc>
          <w:tcPr>
            <w:tcW w:w="12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298D74">
            <w:pPr>
              <w:jc w:val="center"/>
              <w:rPr>
                <w:rFonts w:ascii="仿宋_GB2312" w:hAnsi="宋体" w:eastAsia="仿宋_GB2312" w:cs="宋体"/>
                <w:szCs w:val="21"/>
              </w:rPr>
            </w:pPr>
            <w:r>
              <w:rPr>
                <w:rFonts w:hint="eastAsia" w:ascii="仿宋_GB2312" w:hAnsi="宋体" w:eastAsia="仿宋_GB2312" w:cs="宋体"/>
                <w:szCs w:val="21"/>
              </w:rPr>
              <w:t>免笔试</w:t>
            </w:r>
          </w:p>
        </w:tc>
      </w:tr>
      <w:tr w14:paraId="2D4FF177">
        <w:tblPrEx>
          <w:tblCellMar>
            <w:top w:w="0" w:type="dxa"/>
            <w:left w:w="0" w:type="dxa"/>
            <w:bottom w:w="0" w:type="dxa"/>
            <w:right w:w="0" w:type="dxa"/>
          </w:tblCellMar>
        </w:tblPrEx>
        <w:trPr>
          <w:gridAfter w:val="2"/>
          <w:wAfter w:w="4720" w:type="dxa"/>
          <w:trHeight w:val="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4A8C82">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02</w:t>
            </w:r>
          </w:p>
        </w:tc>
        <w:tc>
          <w:tcPr>
            <w:tcW w:w="1135"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14:paraId="17C25E51">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如皋市人民医院</w:t>
            </w:r>
          </w:p>
        </w:tc>
        <w:tc>
          <w:tcPr>
            <w:tcW w:w="1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A6B96C">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中药师</w:t>
            </w:r>
          </w:p>
        </w:tc>
        <w:tc>
          <w:tcPr>
            <w:tcW w:w="5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67EBAF">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1</w:t>
            </w:r>
          </w:p>
        </w:tc>
        <w:tc>
          <w:tcPr>
            <w:tcW w:w="12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C71390">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本科及以上</w:t>
            </w:r>
          </w:p>
        </w:tc>
        <w:tc>
          <w:tcPr>
            <w:tcW w:w="23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441CA1">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中药学</w:t>
            </w:r>
          </w:p>
        </w:tc>
        <w:tc>
          <w:tcPr>
            <w:tcW w:w="13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A266D0">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2025年毕业生</w:t>
            </w:r>
          </w:p>
        </w:tc>
        <w:tc>
          <w:tcPr>
            <w:tcW w:w="9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30ADFB">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3：1</w:t>
            </w:r>
          </w:p>
        </w:tc>
        <w:tc>
          <w:tcPr>
            <w:tcW w:w="45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4B6784">
            <w:pPr>
              <w:jc w:val="left"/>
              <w:rPr>
                <w:rFonts w:ascii="仿宋_GB2312" w:eastAsia="仿宋_GB2312" w:hAnsiTheme="majorEastAsia" w:cstheme="majorEastAsia"/>
                <w:szCs w:val="21"/>
              </w:rPr>
            </w:pPr>
            <w:r>
              <w:rPr>
                <w:rFonts w:hint="eastAsia" w:ascii="仿宋_GB2312" w:eastAsia="仿宋_GB2312" w:hAnsiTheme="majorEastAsia" w:cstheme="majorEastAsia"/>
                <w:szCs w:val="21"/>
              </w:rPr>
              <w:t>具有相应学位。</w:t>
            </w:r>
          </w:p>
        </w:tc>
        <w:tc>
          <w:tcPr>
            <w:tcW w:w="12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88B40D">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中药学</w:t>
            </w:r>
          </w:p>
        </w:tc>
      </w:tr>
      <w:tr w14:paraId="3C22922F">
        <w:tblPrEx>
          <w:tblCellMar>
            <w:top w:w="0" w:type="dxa"/>
            <w:left w:w="0" w:type="dxa"/>
            <w:bottom w:w="0" w:type="dxa"/>
            <w:right w:w="0" w:type="dxa"/>
          </w:tblCellMar>
        </w:tblPrEx>
        <w:trPr>
          <w:gridAfter w:val="2"/>
          <w:wAfter w:w="4720" w:type="dxa"/>
          <w:trHeight w:val="60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778E06">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03</w:t>
            </w:r>
          </w:p>
        </w:tc>
        <w:tc>
          <w:tcPr>
            <w:tcW w:w="1135" w:type="dxa"/>
            <w:vMerge w:val="continue"/>
            <w:tcBorders>
              <w:left w:val="single" w:color="000000" w:sz="4" w:space="0"/>
              <w:right w:val="single" w:color="000000" w:sz="4" w:space="0"/>
            </w:tcBorders>
            <w:tcMar>
              <w:top w:w="15" w:type="dxa"/>
              <w:left w:w="15" w:type="dxa"/>
              <w:right w:w="15" w:type="dxa"/>
            </w:tcMar>
            <w:vAlign w:val="center"/>
          </w:tcPr>
          <w:p w14:paraId="0F53B95B">
            <w:pPr>
              <w:jc w:val="center"/>
              <w:rPr>
                <w:rFonts w:ascii="仿宋_GB2312" w:eastAsia="仿宋_GB2312" w:hAnsiTheme="majorEastAsia" w:cstheme="majorEastAsia"/>
                <w:szCs w:val="21"/>
              </w:rPr>
            </w:pPr>
          </w:p>
        </w:tc>
        <w:tc>
          <w:tcPr>
            <w:tcW w:w="1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0D7BA1">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助理会计师</w:t>
            </w:r>
          </w:p>
        </w:tc>
        <w:tc>
          <w:tcPr>
            <w:tcW w:w="5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2CB5AE">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1</w:t>
            </w:r>
          </w:p>
        </w:tc>
        <w:tc>
          <w:tcPr>
            <w:tcW w:w="12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B5E1E2">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本科及以上</w:t>
            </w:r>
          </w:p>
        </w:tc>
        <w:tc>
          <w:tcPr>
            <w:tcW w:w="23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62D458">
            <w:pPr>
              <w:jc w:val="both"/>
              <w:rPr>
                <w:rFonts w:ascii="仿宋_GB2312" w:eastAsia="仿宋_GB2312" w:hAnsiTheme="majorEastAsia" w:cstheme="majorEastAsia"/>
                <w:szCs w:val="21"/>
              </w:rPr>
            </w:pPr>
            <w:r>
              <w:rPr>
                <w:rFonts w:hint="eastAsia" w:ascii="仿宋_GB2312" w:eastAsia="仿宋_GB2312" w:hAnsiTheme="majorEastAsia" w:cstheme="majorEastAsia"/>
                <w:szCs w:val="21"/>
              </w:rPr>
              <w:t>会计、会计学、财务管理</w:t>
            </w:r>
          </w:p>
        </w:tc>
        <w:tc>
          <w:tcPr>
            <w:tcW w:w="13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44925B">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不限</w:t>
            </w:r>
          </w:p>
        </w:tc>
        <w:tc>
          <w:tcPr>
            <w:tcW w:w="9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B39271">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3：1</w:t>
            </w:r>
          </w:p>
        </w:tc>
        <w:tc>
          <w:tcPr>
            <w:tcW w:w="45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EFC360">
            <w:pPr>
              <w:jc w:val="left"/>
              <w:rPr>
                <w:rFonts w:ascii="仿宋_GB2312" w:eastAsia="仿宋_GB2312" w:hAnsiTheme="majorEastAsia" w:cstheme="majorEastAsia"/>
                <w:szCs w:val="21"/>
              </w:rPr>
            </w:pPr>
            <w:r>
              <w:rPr>
                <w:rFonts w:hint="eastAsia" w:ascii="仿宋_GB2312" w:eastAsia="仿宋_GB2312" w:hAnsiTheme="majorEastAsia" w:cstheme="majorEastAsia"/>
                <w:szCs w:val="21"/>
              </w:rPr>
              <w:t>具有相应学位。</w:t>
            </w:r>
          </w:p>
        </w:tc>
        <w:tc>
          <w:tcPr>
            <w:tcW w:w="12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28C31E">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财务财会基础知识</w:t>
            </w:r>
          </w:p>
        </w:tc>
      </w:tr>
      <w:tr w14:paraId="59EEBC06">
        <w:tblPrEx>
          <w:tblCellMar>
            <w:top w:w="0" w:type="dxa"/>
            <w:left w:w="0" w:type="dxa"/>
            <w:bottom w:w="0" w:type="dxa"/>
            <w:right w:w="0" w:type="dxa"/>
          </w:tblCellMar>
        </w:tblPrEx>
        <w:trPr>
          <w:gridAfter w:val="2"/>
          <w:wAfter w:w="4720" w:type="dxa"/>
          <w:trHeight w:val="565"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3F0D73">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04</w:t>
            </w:r>
          </w:p>
        </w:tc>
        <w:tc>
          <w:tcPr>
            <w:tcW w:w="1135"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14:paraId="31CC528D">
            <w:pPr>
              <w:jc w:val="center"/>
              <w:rPr>
                <w:rFonts w:ascii="仿宋_GB2312" w:eastAsia="仿宋_GB2312" w:hAnsiTheme="majorEastAsia" w:cstheme="majorEastAsia"/>
                <w:szCs w:val="21"/>
              </w:rPr>
            </w:pPr>
          </w:p>
        </w:tc>
        <w:tc>
          <w:tcPr>
            <w:tcW w:w="1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E75F23">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护士</w:t>
            </w:r>
          </w:p>
        </w:tc>
        <w:tc>
          <w:tcPr>
            <w:tcW w:w="5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AF025C">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16</w:t>
            </w:r>
          </w:p>
        </w:tc>
        <w:tc>
          <w:tcPr>
            <w:tcW w:w="12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CE613B">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大专及以上</w:t>
            </w:r>
          </w:p>
        </w:tc>
        <w:tc>
          <w:tcPr>
            <w:tcW w:w="23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49574C">
            <w:pPr>
              <w:jc w:val="both"/>
              <w:rPr>
                <w:rFonts w:ascii="仿宋_GB2312" w:eastAsia="仿宋_GB2312" w:hAnsiTheme="majorEastAsia" w:cstheme="majorEastAsia"/>
                <w:szCs w:val="21"/>
              </w:rPr>
            </w:pPr>
            <w:r>
              <w:rPr>
                <w:rFonts w:hint="eastAsia" w:ascii="仿宋_GB2312" w:eastAsia="仿宋_GB2312" w:hAnsiTheme="majorEastAsia" w:cstheme="majorEastAsia"/>
                <w:szCs w:val="21"/>
              </w:rPr>
              <w:t>护理、护理学、助产、涉外护理</w:t>
            </w:r>
          </w:p>
        </w:tc>
        <w:tc>
          <w:tcPr>
            <w:tcW w:w="13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7634D3">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2025年毕业生</w:t>
            </w:r>
          </w:p>
        </w:tc>
        <w:tc>
          <w:tcPr>
            <w:tcW w:w="9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85DA54">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3：1</w:t>
            </w:r>
          </w:p>
        </w:tc>
        <w:tc>
          <w:tcPr>
            <w:tcW w:w="45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D91F3A">
            <w:pPr>
              <w:jc w:val="left"/>
              <w:rPr>
                <w:rFonts w:ascii="仿宋_GB2312" w:eastAsia="仿宋_GB2312" w:hAnsiTheme="majorEastAsia" w:cstheme="majorEastAsia"/>
                <w:szCs w:val="21"/>
              </w:rPr>
            </w:pPr>
            <w:r>
              <w:rPr>
                <w:rFonts w:hint="eastAsia" w:ascii="仿宋_GB2312" w:eastAsia="仿宋_GB2312" w:hAnsiTheme="majorEastAsia" w:cstheme="majorEastAsia"/>
                <w:szCs w:val="21"/>
              </w:rPr>
              <w:t>高中起点，普通高等院校毕业。</w:t>
            </w:r>
          </w:p>
        </w:tc>
        <w:tc>
          <w:tcPr>
            <w:tcW w:w="12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BDF04A">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护理学</w:t>
            </w:r>
          </w:p>
        </w:tc>
      </w:tr>
      <w:tr w14:paraId="09FF5904">
        <w:tblPrEx>
          <w:tblCellMar>
            <w:top w:w="0" w:type="dxa"/>
            <w:left w:w="0" w:type="dxa"/>
            <w:bottom w:w="0" w:type="dxa"/>
            <w:right w:w="0" w:type="dxa"/>
          </w:tblCellMar>
        </w:tblPrEx>
        <w:trPr>
          <w:trHeight w:val="56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4D1D0C">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05</w:t>
            </w:r>
          </w:p>
        </w:tc>
        <w:tc>
          <w:tcPr>
            <w:tcW w:w="1135" w:type="dxa"/>
            <w:vMerge w:val="restart"/>
            <w:tcBorders>
              <w:top w:val="single" w:color="000000" w:sz="4" w:space="0"/>
              <w:left w:val="single" w:color="000000" w:sz="4" w:space="0"/>
              <w:right w:val="single" w:color="000000" w:sz="4" w:space="0"/>
            </w:tcBorders>
            <w:shd w:val="clear" w:color="auto" w:fill="FFFFFF"/>
            <w:tcMar>
              <w:top w:w="15" w:type="dxa"/>
              <w:left w:w="15" w:type="dxa"/>
              <w:right w:w="15" w:type="dxa"/>
            </w:tcMar>
            <w:vAlign w:val="center"/>
          </w:tcPr>
          <w:p w14:paraId="5C315C09">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如皋市中医院</w:t>
            </w:r>
          </w:p>
          <w:p w14:paraId="2211791B">
            <w:pPr>
              <w:jc w:val="center"/>
              <w:rPr>
                <w:rFonts w:ascii="仿宋_GB2312" w:eastAsia="仿宋_GB2312" w:hAnsiTheme="majorEastAsia" w:cstheme="majorEastAsia"/>
                <w:szCs w:val="21"/>
              </w:rPr>
            </w:pP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6D242F">
            <w:pPr>
              <w:jc w:val="center"/>
              <w:rPr>
                <w:rFonts w:ascii="仿宋_GB2312" w:hAnsi="仿宋" w:eastAsia="仿宋_GB2312" w:cs="宋体"/>
                <w:szCs w:val="21"/>
              </w:rPr>
            </w:pPr>
            <w:r>
              <w:rPr>
                <w:rFonts w:hint="eastAsia" w:ascii="仿宋_GB2312" w:hAnsi="仿宋" w:eastAsia="仿宋_GB2312"/>
                <w:szCs w:val="21"/>
              </w:rPr>
              <w:t>主治医师</w:t>
            </w:r>
          </w:p>
        </w:tc>
        <w:tc>
          <w:tcPr>
            <w:tcW w:w="5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290715">
            <w:pPr>
              <w:jc w:val="center"/>
              <w:rPr>
                <w:rFonts w:ascii="仿宋_GB2312" w:hAnsi="仿宋" w:eastAsia="仿宋_GB2312" w:cs="宋体"/>
                <w:szCs w:val="21"/>
              </w:rPr>
            </w:pPr>
            <w:r>
              <w:rPr>
                <w:rFonts w:hint="eastAsia" w:ascii="仿宋_GB2312" w:hAnsi="仿宋" w:eastAsia="仿宋_GB2312"/>
                <w:szCs w:val="21"/>
              </w:rPr>
              <w:t>1</w:t>
            </w:r>
          </w:p>
        </w:tc>
        <w:tc>
          <w:tcPr>
            <w:tcW w:w="12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ECB7F1">
            <w:pPr>
              <w:jc w:val="center"/>
              <w:rPr>
                <w:rFonts w:ascii="仿宋_GB2312" w:hAnsi="仿宋" w:eastAsia="仿宋_GB2312" w:cs="宋体"/>
                <w:szCs w:val="21"/>
              </w:rPr>
            </w:pPr>
            <w:r>
              <w:rPr>
                <w:rFonts w:hint="eastAsia" w:ascii="仿宋_GB2312" w:hAnsi="仿宋" w:eastAsia="仿宋_GB2312"/>
                <w:szCs w:val="21"/>
              </w:rPr>
              <w:t>本科及以上</w:t>
            </w:r>
          </w:p>
        </w:tc>
        <w:tc>
          <w:tcPr>
            <w:tcW w:w="23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D9E9AB">
            <w:pPr>
              <w:jc w:val="center"/>
              <w:rPr>
                <w:rFonts w:ascii="仿宋_GB2312" w:hAnsi="仿宋" w:eastAsia="仿宋_GB2312" w:cs="宋体"/>
                <w:szCs w:val="21"/>
              </w:rPr>
            </w:pPr>
            <w:bookmarkStart w:id="0" w:name="OLE_LINK7"/>
            <w:bookmarkStart w:id="1" w:name="OLE_LINK6"/>
            <w:r>
              <w:rPr>
                <w:rFonts w:hint="eastAsia" w:ascii="仿宋_GB2312" w:hAnsi="仿宋" w:eastAsia="仿宋_GB2312"/>
                <w:szCs w:val="21"/>
              </w:rPr>
              <w:t>医学影像</w:t>
            </w:r>
            <w:bookmarkEnd w:id="0"/>
            <w:bookmarkEnd w:id="1"/>
            <w:r>
              <w:rPr>
                <w:rFonts w:hint="eastAsia" w:ascii="仿宋_GB2312" w:hAnsi="仿宋" w:eastAsia="仿宋_GB2312"/>
                <w:szCs w:val="21"/>
              </w:rPr>
              <w:t>、医学影像学、临床医学</w:t>
            </w:r>
          </w:p>
        </w:tc>
        <w:tc>
          <w:tcPr>
            <w:tcW w:w="13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55C1CD">
            <w:pPr>
              <w:jc w:val="center"/>
              <w:rPr>
                <w:rFonts w:ascii="仿宋_GB2312" w:hAnsi="仿宋" w:eastAsia="仿宋_GB2312" w:cs="宋体"/>
                <w:szCs w:val="21"/>
              </w:rPr>
            </w:pPr>
            <w:r>
              <w:rPr>
                <w:rFonts w:hint="eastAsia" w:ascii="仿宋_GB2312" w:hAnsi="仿宋" w:eastAsia="仿宋_GB2312"/>
                <w:szCs w:val="21"/>
              </w:rPr>
              <w:t>社会人员</w:t>
            </w:r>
          </w:p>
        </w:tc>
        <w:tc>
          <w:tcPr>
            <w:tcW w:w="9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31BC6F">
            <w:pPr>
              <w:jc w:val="center"/>
              <w:rPr>
                <w:rFonts w:ascii="仿宋_GB2312" w:hAnsi="仿宋" w:eastAsia="仿宋_GB2312" w:cs="宋体"/>
                <w:szCs w:val="21"/>
              </w:rPr>
            </w:pPr>
            <w:r>
              <w:rPr>
                <w:rFonts w:hint="eastAsia" w:ascii="仿宋_GB2312" w:eastAsia="仿宋_GB2312" w:hAnsiTheme="majorEastAsia" w:cstheme="majorEastAsia"/>
                <w:szCs w:val="21"/>
              </w:rPr>
              <w:t>3：1</w:t>
            </w:r>
          </w:p>
        </w:tc>
        <w:tc>
          <w:tcPr>
            <w:tcW w:w="45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75C71F">
            <w:pPr>
              <w:jc w:val="left"/>
              <w:rPr>
                <w:rFonts w:ascii="仿宋_GB2312" w:hAnsi="仿宋" w:eastAsia="仿宋_GB2312" w:cs="宋体"/>
                <w:szCs w:val="21"/>
              </w:rPr>
            </w:pPr>
            <w:r>
              <w:rPr>
                <w:rFonts w:hint="eastAsia" w:ascii="仿宋_GB2312" w:hAnsi="仿宋" w:eastAsia="仿宋_GB2312"/>
                <w:szCs w:val="21"/>
              </w:rPr>
              <w:t>取得相应学位，具有主治医师资格，执业范围为医学影像和放射治疗专业，具有住院医师规范化培训合格证。拟从事放射科工作。</w:t>
            </w:r>
          </w:p>
        </w:tc>
        <w:tc>
          <w:tcPr>
            <w:tcW w:w="12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D417CD">
            <w:pPr>
              <w:jc w:val="center"/>
              <w:rPr>
                <w:rFonts w:ascii="仿宋_GB2312" w:hAnsi="宋体" w:eastAsia="仿宋_GB2312" w:cs="宋体"/>
                <w:szCs w:val="21"/>
              </w:rPr>
            </w:pPr>
            <w:r>
              <w:rPr>
                <w:rFonts w:hint="eastAsia" w:ascii="仿宋_GB2312" w:hAnsi="仿宋" w:eastAsia="仿宋_GB2312"/>
                <w:szCs w:val="21"/>
              </w:rPr>
              <w:t>医学影像学</w:t>
            </w:r>
          </w:p>
        </w:tc>
        <w:tc>
          <w:tcPr>
            <w:tcW w:w="2360" w:type="dxa"/>
            <w:shd w:val="clear" w:color="auto" w:fill="auto"/>
            <w:vAlign w:val="center"/>
          </w:tcPr>
          <w:p w14:paraId="061A59AF">
            <w:pPr>
              <w:jc w:val="center"/>
              <w:rPr>
                <w:rFonts w:ascii="仿宋_GB2312" w:hAnsi="宋体" w:eastAsia="仿宋_GB2312" w:cs="宋体"/>
                <w:color w:val="000000"/>
                <w:szCs w:val="21"/>
              </w:rPr>
            </w:pPr>
          </w:p>
        </w:tc>
        <w:tc>
          <w:tcPr>
            <w:tcW w:w="2360" w:type="dxa"/>
            <w:vAlign w:val="center"/>
          </w:tcPr>
          <w:p w14:paraId="1EC9CD9A">
            <w:pPr>
              <w:jc w:val="center"/>
              <w:rPr>
                <w:rFonts w:ascii="仿宋_GB2312" w:hAnsi="宋体" w:eastAsia="仿宋_GB2312" w:cs="宋体"/>
                <w:color w:val="000000"/>
                <w:szCs w:val="21"/>
              </w:rPr>
            </w:pPr>
          </w:p>
        </w:tc>
      </w:tr>
      <w:tr w14:paraId="57117615">
        <w:tblPrEx>
          <w:tblCellMar>
            <w:top w:w="0" w:type="dxa"/>
            <w:left w:w="0" w:type="dxa"/>
            <w:bottom w:w="0" w:type="dxa"/>
            <w:right w:w="0" w:type="dxa"/>
          </w:tblCellMar>
        </w:tblPrEx>
        <w:trPr>
          <w:trHeight w:val="582"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BE6391">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06</w:t>
            </w:r>
          </w:p>
        </w:tc>
        <w:tc>
          <w:tcPr>
            <w:tcW w:w="11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14:paraId="0EACF108">
            <w:pPr>
              <w:jc w:val="center"/>
              <w:rPr>
                <w:rFonts w:ascii="仿宋_GB2312" w:eastAsia="仿宋_GB2312" w:hAnsiTheme="majorEastAsia" w:cstheme="majorEastAsia"/>
                <w:szCs w:val="21"/>
              </w:rPr>
            </w:pP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84A6C2">
            <w:pPr>
              <w:jc w:val="center"/>
              <w:rPr>
                <w:rFonts w:ascii="仿宋_GB2312" w:hAnsi="仿宋" w:eastAsia="仿宋_GB2312" w:cs="宋体"/>
                <w:szCs w:val="21"/>
              </w:rPr>
            </w:pPr>
            <w:r>
              <w:rPr>
                <w:rFonts w:hint="eastAsia" w:ascii="仿宋_GB2312" w:hAnsi="仿宋" w:eastAsia="仿宋_GB2312"/>
                <w:szCs w:val="21"/>
              </w:rPr>
              <w:t>主治医师</w:t>
            </w:r>
          </w:p>
        </w:tc>
        <w:tc>
          <w:tcPr>
            <w:tcW w:w="5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080ED4">
            <w:pPr>
              <w:jc w:val="center"/>
              <w:rPr>
                <w:rFonts w:ascii="仿宋_GB2312" w:hAnsi="仿宋" w:eastAsia="仿宋_GB2312" w:cs="宋体"/>
                <w:szCs w:val="21"/>
              </w:rPr>
            </w:pPr>
            <w:r>
              <w:rPr>
                <w:rFonts w:hint="eastAsia" w:ascii="仿宋_GB2312" w:hAnsi="仿宋" w:eastAsia="仿宋_GB2312"/>
                <w:szCs w:val="21"/>
              </w:rPr>
              <w:t>1</w:t>
            </w:r>
          </w:p>
        </w:tc>
        <w:tc>
          <w:tcPr>
            <w:tcW w:w="12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0ACC8E">
            <w:pPr>
              <w:jc w:val="center"/>
              <w:rPr>
                <w:rFonts w:ascii="仿宋_GB2312" w:hAnsi="仿宋" w:eastAsia="仿宋_GB2312" w:cs="宋体"/>
                <w:szCs w:val="21"/>
              </w:rPr>
            </w:pPr>
            <w:r>
              <w:rPr>
                <w:rFonts w:hint="eastAsia" w:ascii="仿宋_GB2312" w:hAnsi="仿宋" w:eastAsia="仿宋_GB2312"/>
                <w:szCs w:val="21"/>
              </w:rPr>
              <w:t>本科及以上</w:t>
            </w:r>
          </w:p>
        </w:tc>
        <w:tc>
          <w:tcPr>
            <w:tcW w:w="23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F0BA4B">
            <w:pPr>
              <w:jc w:val="center"/>
              <w:rPr>
                <w:rFonts w:ascii="仿宋_GB2312" w:hAnsi="仿宋" w:eastAsia="仿宋_GB2312" w:cs="宋体"/>
                <w:szCs w:val="21"/>
              </w:rPr>
            </w:pPr>
            <w:r>
              <w:rPr>
                <w:rFonts w:hint="eastAsia" w:ascii="仿宋_GB2312" w:hAnsi="仿宋" w:eastAsia="仿宋_GB2312"/>
                <w:szCs w:val="21"/>
              </w:rPr>
              <w:t>临床医学</w:t>
            </w:r>
          </w:p>
        </w:tc>
        <w:tc>
          <w:tcPr>
            <w:tcW w:w="13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FF57D6">
            <w:pPr>
              <w:jc w:val="center"/>
              <w:rPr>
                <w:rFonts w:ascii="仿宋_GB2312" w:hAnsi="仿宋" w:eastAsia="仿宋_GB2312" w:cs="宋体"/>
                <w:szCs w:val="21"/>
              </w:rPr>
            </w:pPr>
            <w:r>
              <w:rPr>
                <w:rFonts w:hint="eastAsia" w:ascii="仿宋_GB2312" w:hAnsi="仿宋" w:eastAsia="仿宋_GB2312"/>
                <w:szCs w:val="21"/>
              </w:rPr>
              <w:t>社会人员</w:t>
            </w:r>
          </w:p>
        </w:tc>
        <w:tc>
          <w:tcPr>
            <w:tcW w:w="9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594869">
            <w:pPr>
              <w:jc w:val="center"/>
              <w:rPr>
                <w:rFonts w:ascii="仿宋_GB2312" w:hAnsi="仿宋" w:eastAsia="仿宋_GB2312" w:cs="宋体"/>
                <w:szCs w:val="21"/>
              </w:rPr>
            </w:pPr>
            <w:r>
              <w:rPr>
                <w:rFonts w:hint="eastAsia" w:ascii="仿宋_GB2312" w:eastAsia="仿宋_GB2312" w:hAnsiTheme="majorEastAsia" w:cstheme="majorEastAsia"/>
                <w:szCs w:val="21"/>
              </w:rPr>
              <w:t>3：1</w:t>
            </w:r>
          </w:p>
        </w:tc>
        <w:tc>
          <w:tcPr>
            <w:tcW w:w="45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764ED7">
            <w:pPr>
              <w:jc w:val="left"/>
              <w:rPr>
                <w:rFonts w:ascii="仿宋_GB2312" w:hAnsi="仿宋" w:eastAsia="仿宋_GB2312" w:cs="宋体"/>
                <w:szCs w:val="21"/>
              </w:rPr>
            </w:pPr>
            <w:r>
              <w:rPr>
                <w:rFonts w:hint="eastAsia" w:ascii="仿宋_GB2312" w:hAnsi="仿宋" w:eastAsia="仿宋_GB2312"/>
                <w:szCs w:val="21"/>
              </w:rPr>
              <w:t>取得相应学位，具有主治医师资格，执业范围为医学影像和放射治疗专业，具有住院医师规范化培训合格证，拟从事心电图科工作。</w:t>
            </w: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043525">
            <w:pPr>
              <w:jc w:val="center"/>
              <w:rPr>
                <w:rFonts w:ascii="仿宋_GB2312" w:hAnsi="仿宋" w:eastAsia="仿宋_GB2312" w:cs="宋体"/>
                <w:szCs w:val="21"/>
              </w:rPr>
            </w:pPr>
            <w:r>
              <w:rPr>
                <w:rFonts w:hint="eastAsia" w:ascii="仿宋_GB2312" w:hAnsi="仿宋" w:eastAsia="仿宋_GB2312"/>
                <w:szCs w:val="21"/>
              </w:rPr>
              <w:t>临床医学</w:t>
            </w:r>
          </w:p>
        </w:tc>
        <w:tc>
          <w:tcPr>
            <w:tcW w:w="2360" w:type="dxa"/>
            <w:vAlign w:val="center"/>
          </w:tcPr>
          <w:p w14:paraId="0901D6C7">
            <w:pPr>
              <w:jc w:val="center"/>
              <w:rPr>
                <w:rFonts w:ascii="仿宋_GB2312" w:hAnsi="宋体" w:eastAsia="仿宋_GB2312" w:cs="宋体"/>
                <w:color w:val="000000"/>
                <w:szCs w:val="21"/>
              </w:rPr>
            </w:pPr>
          </w:p>
        </w:tc>
        <w:tc>
          <w:tcPr>
            <w:tcW w:w="2360" w:type="dxa"/>
            <w:vAlign w:val="center"/>
          </w:tcPr>
          <w:p w14:paraId="2DF75E3D">
            <w:pPr>
              <w:jc w:val="center"/>
              <w:rPr>
                <w:rFonts w:ascii="仿宋_GB2312" w:hAnsi="宋体" w:eastAsia="仿宋_GB2312" w:cs="宋体"/>
                <w:color w:val="000000"/>
                <w:szCs w:val="21"/>
              </w:rPr>
            </w:pPr>
          </w:p>
        </w:tc>
      </w:tr>
      <w:tr w14:paraId="790EBF21">
        <w:tblPrEx>
          <w:tblCellMar>
            <w:top w:w="0" w:type="dxa"/>
            <w:left w:w="0" w:type="dxa"/>
            <w:bottom w:w="0" w:type="dxa"/>
            <w:right w:w="0" w:type="dxa"/>
          </w:tblCellMar>
        </w:tblPrEx>
        <w:trPr>
          <w:trHeight w:val="582"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57A645">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07</w:t>
            </w:r>
          </w:p>
        </w:tc>
        <w:tc>
          <w:tcPr>
            <w:tcW w:w="11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14:paraId="75431F60">
            <w:pPr>
              <w:jc w:val="center"/>
              <w:rPr>
                <w:rFonts w:ascii="仿宋_GB2312" w:eastAsia="仿宋_GB2312" w:hAnsiTheme="majorEastAsia" w:cstheme="majorEastAsia"/>
                <w:szCs w:val="21"/>
              </w:rPr>
            </w:pP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1DC242">
            <w:pPr>
              <w:jc w:val="center"/>
              <w:rPr>
                <w:rFonts w:ascii="仿宋_GB2312" w:hAnsi="仿宋" w:eastAsia="仿宋_GB2312" w:cs="宋体"/>
                <w:szCs w:val="21"/>
              </w:rPr>
            </w:pPr>
            <w:r>
              <w:rPr>
                <w:rFonts w:hint="eastAsia" w:ascii="仿宋_GB2312" w:hAnsi="仿宋" w:eastAsia="仿宋_GB2312"/>
                <w:szCs w:val="21"/>
              </w:rPr>
              <w:t>医师</w:t>
            </w:r>
          </w:p>
        </w:tc>
        <w:tc>
          <w:tcPr>
            <w:tcW w:w="5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29BF5C">
            <w:pPr>
              <w:jc w:val="center"/>
              <w:rPr>
                <w:rFonts w:ascii="仿宋_GB2312" w:hAnsi="仿宋" w:eastAsia="仿宋_GB2312" w:cs="宋体"/>
                <w:szCs w:val="21"/>
              </w:rPr>
            </w:pPr>
            <w:r>
              <w:rPr>
                <w:rFonts w:hint="eastAsia" w:ascii="仿宋_GB2312" w:hAnsi="仿宋" w:eastAsia="仿宋_GB2312"/>
                <w:szCs w:val="21"/>
              </w:rPr>
              <w:t>1</w:t>
            </w:r>
          </w:p>
        </w:tc>
        <w:tc>
          <w:tcPr>
            <w:tcW w:w="12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288C17">
            <w:pPr>
              <w:jc w:val="center"/>
              <w:rPr>
                <w:rFonts w:ascii="仿宋_GB2312" w:hAnsi="仿宋" w:eastAsia="仿宋_GB2312" w:cs="宋体"/>
                <w:szCs w:val="21"/>
              </w:rPr>
            </w:pPr>
            <w:r>
              <w:rPr>
                <w:rFonts w:hint="eastAsia" w:ascii="仿宋_GB2312" w:hAnsi="仿宋" w:eastAsia="仿宋_GB2312"/>
                <w:szCs w:val="21"/>
              </w:rPr>
              <w:t>本科及以上</w:t>
            </w:r>
          </w:p>
        </w:tc>
        <w:tc>
          <w:tcPr>
            <w:tcW w:w="23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94A73D">
            <w:pPr>
              <w:jc w:val="center"/>
              <w:rPr>
                <w:rFonts w:ascii="仿宋_GB2312" w:hAnsi="仿宋" w:eastAsia="仿宋_GB2312" w:cs="宋体"/>
                <w:szCs w:val="21"/>
              </w:rPr>
            </w:pPr>
            <w:r>
              <w:rPr>
                <w:rFonts w:hint="eastAsia" w:ascii="仿宋_GB2312" w:hAnsi="仿宋" w:eastAsia="仿宋_GB2312"/>
                <w:szCs w:val="21"/>
              </w:rPr>
              <w:t>医学影像、医学影像学、临床医学</w:t>
            </w:r>
          </w:p>
        </w:tc>
        <w:tc>
          <w:tcPr>
            <w:tcW w:w="13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AD5283">
            <w:pPr>
              <w:jc w:val="center"/>
              <w:rPr>
                <w:rFonts w:ascii="仿宋_GB2312" w:hAnsi="仿宋" w:eastAsia="仿宋_GB2312" w:cs="宋体"/>
                <w:szCs w:val="21"/>
              </w:rPr>
            </w:pPr>
            <w:r>
              <w:rPr>
                <w:rFonts w:hint="eastAsia" w:ascii="仿宋_GB2312" w:hAnsi="仿宋" w:eastAsia="仿宋_GB2312"/>
                <w:szCs w:val="21"/>
              </w:rPr>
              <w:t>2025年毕业生</w:t>
            </w:r>
          </w:p>
        </w:tc>
        <w:tc>
          <w:tcPr>
            <w:tcW w:w="9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9F80EC">
            <w:pPr>
              <w:jc w:val="center"/>
              <w:rPr>
                <w:rFonts w:ascii="仿宋_GB2312" w:hAnsi="仿宋" w:eastAsia="仿宋_GB2312" w:cs="宋体"/>
                <w:szCs w:val="21"/>
              </w:rPr>
            </w:pPr>
            <w:r>
              <w:rPr>
                <w:rFonts w:hint="eastAsia" w:ascii="仿宋_GB2312" w:eastAsia="仿宋_GB2312" w:hAnsiTheme="majorEastAsia" w:cstheme="majorEastAsia"/>
                <w:szCs w:val="21"/>
              </w:rPr>
              <w:t>3：1</w:t>
            </w:r>
          </w:p>
        </w:tc>
        <w:tc>
          <w:tcPr>
            <w:tcW w:w="45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222E99">
            <w:pPr>
              <w:jc w:val="left"/>
              <w:rPr>
                <w:rFonts w:ascii="仿宋_GB2312" w:hAnsi="仿宋" w:eastAsia="仿宋_GB2312" w:cs="宋体"/>
                <w:szCs w:val="21"/>
              </w:rPr>
            </w:pPr>
            <w:r>
              <w:rPr>
                <w:rFonts w:hint="eastAsia" w:ascii="仿宋_GB2312" w:hAnsi="仿宋" w:eastAsia="仿宋_GB2312"/>
                <w:szCs w:val="21"/>
              </w:rPr>
              <w:t>取得相应学位，拟从事医学影像工作。</w:t>
            </w: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13316D">
            <w:pPr>
              <w:jc w:val="center"/>
              <w:rPr>
                <w:rFonts w:ascii="仿宋_GB2312" w:hAnsi="仿宋" w:eastAsia="仿宋_GB2312" w:cs="宋体"/>
                <w:szCs w:val="21"/>
              </w:rPr>
            </w:pPr>
            <w:r>
              <w:rPr>
                <w:rFonts w:hint="eastAsia" w:ascii="仿宋_GB2312" w:hAnsi="仿宋" w:eastAsia="仿宋_GB2312"/>
                <w:szCs w:val="21"/>
              </w:rPr>
              <w:t>医学影像学</w:t>
            </w:r>
          </w:p>
        </w:tc>
        <w:tc>
          <w:tcPr>
            <w:tcW w:w="2360" w:type="dxa"/>
            <w:vAlign w:val="center"/>
          </w:tcPr>
          <w:p w14:paraId="1AACA05C">
            <w:pPr>
              <w:jc w:val="center"/>
              <w:rPr>
                <w:rFonts w:ascii="仿宋_GB2312" w:hAnsi="宋体" w:eastAsia="仿宋_GB2312" w:cs="宋体"/>
                <w:color w:val="000000"/>
                <w:szCs w:val="21"/>
              </w:rPr>
            </w:pPr>
          </w:p>
        </w:tc>
        <w:tc>
          <w:tcPr>
            <w:tcW w:w="2360" w:type="dxa"/>
            <w:vAlign w:val="center"/>
          </w:tcPr>
          <w:p w14:paraId="5593D9BD">
            <w:pPr>
              <w:jc w:val="center"/>
              <w:rPr>
                <w:rFonts w:ascii="仿宋_GB2312" w:hAnsi="宋体" w:eastAsia="仿宋_GB2312" w:cs="宋体"/>
                <w:color w:val="000000"/>
                <w:szCs w:val="21"/>
              </w:rPr>
            </w:pPr>
          </w:p>
        </w:tc>
      </w:tr>
      <w:tr w14:paraId="35DDDE9F">
        <w:tblPrEx>
          <w:tblCellMar>
            <w:top w:w="0" w:type="dxa"/>
            <w:left w:w="0" w:type="dxa"/>
            <w:bottom w:w="0" w:type="dxa"/>
            <w:right w:w="0" w:type="dxa"/>
          </w:tblCellMar>
        </w:tblPrEx>
        <w:trPr>
          <w:trHeight w:val="582"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405D27">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08</w:t>
            </w:r>
          </w:p>
        </w:tc>
        <w:tc>
          <w:tcPr>
            <w:tcW w:w="11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14:paraId="617B7A1D">
            <w:pPr>
              <w:jc w:val="center"/>
              <w:rPr>
                <w:rFonts w:ascii="仿宋_GB2312" w:eastAsia="仿宋_GB2312" w:hAnsiTheme="majorEastAsia" w:cstheme="majorEastAsia"/>
                <w:szCs w:val="21"/>
              </w:rPr>
            </w:pP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6A2BDC">
            <w:pPr>
              <w:jc w:val="center"/>
              <w:rPr>
                <w:rFonts w:ascii="仿宋_GB2312" w:hAnsi="仿宋" w:eastAsia="仿宋_GB2312" w:cs="宋体"/>
                <w:szCs w:val="21"/>
              </w:rPr>
            </w:pPr>
            <w:r>
              <w:rPr>
                <w:rFonts w:hint="eastAsia" w:ascii="仿宋_GB2312" w:hAnsi="仿宋" w:eastAsia="仿宋_GB2312"/>
                <w:szCs w:val="21"/>
              </w:rPr>
              <w:t>医师</w:t>
            </w:r>
          </w:p>
        </w:tc>
        <w:tc>
          <w:tcPr>
            <w:tcW w:w="5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C6E038">
            <w:pPr>
              <w:jc w:val="center"/>
              <w:rPr>
                <w:rFonts w:ascii="仿宋_GB2312" w:hAnsi="仿宋" w:eastAsia="仿宋_GB2312" w:cs="宋体"/>
                <w:szCs w:val="21"/>
              </w:rPr>
            </w:pPr>
            <w:r>
              <w:rPr>
                <w:rFonts w:hint="eastAsia" w:ascii="仿宋_GB2312" w:hAnsi="仿宋" w:eastAsia="仿宋_GB2312"/>
                <w:szCs w:val="21"/>
              </w:rPr>
              <w:t>1</w:t>
            </w:r>
          </w:p>
        </w:tc>
        <w:tc>
          <w:tcPr>
            <w:tcW w:w="12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689164">
            <w:pPr>
              <w:jc w:val="center"/>
              <w:rPr>
                <w:rFonts w:ascii="仿宋_GB2312" w:hAnsi="仿宋" w:eastAsia="仿宋_GB2312" w:cs="宋体"/>
                <w:szCs w:val="21"/>
              </w:rPr>
            </w:pPr>
            <w:r>
              <w:rPr>
                <w:rFonts w:hint="eastAsia" w:ascii="仿宋_GB2312" w:hAnsi="仿宋" w:eastAsia="仿宋_GB2312"/>
                <w:szCs w:val="21"/>
              </w:rPr>
              <w:t>本科及以上</w:t>
            </w:r>
          </w:p>
        </w:tc>
        <w:tc>
          <w:tcPr>
            <w:tcW w:w="23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FC178D">
            <w:pPr>
              <w:jc w:val="center"/>
              <w:rPr>
                <w:rFonts w:ascii="仿宋_GB2312" w:hAnsi="仿宋" w:eastAsia="仿宋_GB2312" w:cs="宋体"/>
                <w:szCs w:val="21"/>
              </w:rPr>
            </w:pPr>
            <w:r>
              <w:rPr>
                <w:rFonts w:hint="eastAsia" w:ascii="仿宋_GB2312" w:hAnsi="仿宋" w:eastAsia="仿宋_GB2312"/>
                <w:szCs w:val="21"/>
              </w:rPr>
              <w:t>病理学、临床医学</w:t>
            </w:r>
          </w:p>
        </w:tc>
        <w:tc>
          <w:tcPr>
            <w:tcW w:w="13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05ADB8">
            <w:pPr>
              <w:jc w:val="center"/>
              <w:rPr>
                <w:rFonts w:ascii="仿宋_GB2312" w:hAnsi="仿宋" w:eastAsia="仿宋_GB2312" w:cs="宋体"/>
                <w:szCs w:val="21"/>
              </w:rPr>
            </w:pPr>
            <w:r>
              <w:rPr>
                <w:rFonts w:hint="eastAsia" w:ascii="仿宋_GB2312" w:hAnsi="仿宋" w:eastAsia="仿宋_GB2312"/>
                <w:szCs w:val="21"/>
              </w:rPr>
              <w:t>2025年毕业生</w:t>
            </w:r>
          </w:p>
        </w:tc>
        <w:tc>
          <w:tcPr>
            <w:tcW w:w="9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FE4F48">
            <w:pPr>
              <w:jc w:val="center"/>
              <w:rPr>
                <w:rFonts w:ascii="仿宋_GB2312" w:hAnsi="仿宋" w:eastAsia="仿宋_GB2312" w:cs="宋体"/>
                <w:szCs w:val="21"/>
              </w:rPr>
            </w:pPr>
            <w:r>
              <w:rPr>
                <w:rFonts w:hint="eastAsia" w:ascii="仿宋_GB2312" w:eastAsia="仿宋_GB2312" w:hAnsiTheme="majorEastAsia" w:cstheme="majorEastAsia"/>
                <w:szCs w:val="21"/>
              </w:rPr>
              <w:t>3：1</w:t>
            </w:r>
          </w:p>
        </w:tc>
        <w:tc>
          <w:tcPr>
            <w:tcW w:w="45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84BCEA">
            <w:pPr>
              <w:jc w:val="left"/>
              <w:rPr>
                <w:rFonts w:ascii="仿宋_GB2312" w:hAnsi="仿宋" w:eastAsia="仿宋_GB2312" w:cs="宋体"/>
                <w:szCs w:val="21"/>
              </w:rPr>
            </w:pPr>
            <w:r>
              <w:rPr>
                <w:rFonts w:hint="eastAsia" w:ascii="仿宋_GB2312" w:hAnsi="仿宋" w:eastAsia="仿宋_GB2312"/>
                <w:szCs w:val="21"/>
              </w:rPr>
              <w:t>取得相应学位，拟从事病理科工作。</w:t>
            </w: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6F9F13">
            <w:pPr>
              <w:jc w:val="center"/>
              <w:rPr>
                <w:rFonts w:ascii="仿宋_GB2312" w:hAnsi="仿宋" w:eastAsia="仿宋_GB2312" w:cs="宋体"/>
                <w:szCs w:val="21"/>
              </w:rPr>
            </w:pPr>
            <w:r>
              <w:rPr>
                <w:rFonts w:hint="eastAsia" w:ascii="仿宋_GB2312" w:hAnsi="仿宋" w:eastAsia="仿宋_GB2312"/>
                <w:szCs w:val="21"/>
              </w:rPr>
              <w:t>临床医学</w:t>
            </w:r>
          </w:p>
        </w:tc>
        <w:tc>
          <w:tcPr>
            <w:tcW w:w="2360" w:type="dxa"/>
            <w:vAlign w:val="center"/>
          </w:tcPr>
          <w:p w14:paraId="0672A88F">
            <w:pPr>
              <w:jc w:val="center"/>
              <w:rPr>
                <w:rFonts w:ascii="仿宋_GB2312" w:hAnsi="宋体" w:eastAsia="仿宋_GB2312" w:cs="宋体"/>
                <w:color w:val="000000"/>
                <w:szCs w:val="21"/>
              </w:rPr>
            </w:pPr>
          </w:p>
        </w:tc>
        <w:tc>
          <w:tcPr>
            <w:tcW w:w="2360" w:type="dxa"/>
            <w:vAlign w:val="center"/>
          </w:tcPr>
          <w:p w14:paraId="2863FA45">
            <w:pPr>
              <w:jc w:val="center"/>
              <w:rPr>
                <w:rFonts w:ascii="仿宋_GB2312" w:hAnsi="宋体" w:eastAsia="仿宋_GB2312" w:cs="宋体"/>
                <w:color w:val="000000"/>
                <w:szCs w:val="21"/>
              </w:rPr>
            </w:pPr>
          </w:p>
        </w:tc>
      </w:tr>
      <w:tr w14:paraId="038FA918">
        <w:tblPrEx>
          <w:tblCellMar>
            <w:top w:w="0" w:type="dxa"/>
            <w:left w:w="0" w:type="dxa"/>
            <w:bottom w:w="0" w:type="dxa"/>
            <w:right w:w="0" w:type="dxa"/>
          </w:tblCellMar>
        </w:tblPrEx>
        <w:trPr>
          <w:trHeight w:val="582"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258816">
            <w:pPr>
              <w:jc w:val="center"/>
              <w:rPr>
                <w:rFonts w:hint="default" w:ascii="仿宋_GB2312" w:eastAsia="仿宋_GB2312" w:hAnsiTheme="majorEastAsia" w:cstheme="majorEastAsia"/>
                <w:szCs w:val="21"/>
                <w:lang w:val="en-US" w:eastAsia="zh-CN"/>
              </w:rPr>
            </w:pPr>
            <w:r>
              <w:rPr>
                <w:rFonts w:hint="eastAsia" w:ascii="仿宋_GB2312" w:eastAsia="仿宋_GB2312" w:hAnsiTheme="majorEastAsia" w:cstheme="majorEastAsia"/>
                <w:szCs w:val="21"/>
                <w:lang w:val="en-US" w:eastAsia="zh-CN"/>
              </w:rPr>
              <w:t>09</w:t>
            </w:r>
          </w:p>
        </w:tc>
        <w:tc>
          <w:tcPr>
            <w:tcW w:w="11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14:paraId="2B9D8D99">
            <w:pPr>
              <w:jc w:val="center"/>
              <w:rPr>
                <w:rFonts w:ascii="仿宋_GB2312" w:eastAsia="仿宋_GB2312" w:hAnsiTheme="majorEastAsia" w:cstheme="majorEastAsia"/>
                <w:szCs w:val="21"/>
              </w:rPr>
            </w:pP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9347CD">
            <w:pPr>
              <w:jc w:val="center"/>
              <w:rPr>
                <w:rFonts w:ascii="仿宋_GB2312" w:hAnsi="仿宋" w:eastAsia="仿宋_GB2312"/>
                <w:szCs w:val="21"/>
              </w:rPr>
            </w:pPr>
            <w:r>
              <w:rPr>
                <w:rFonts w:hint="eastAsia" w:ascii="仿宋_GB2312" w:hAnsi="仿宋" w:eastAsia="仿宋_GB2312"/>
                <w:szCs w:val="21"/>
              </w:rPr>
              <w:t>医师</w:t>
            </w:r>
          </w:p>
        </w:tc>
        <w:tc>
          <w:tcPr>
            <w:tcW w:w="5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EB5337">
            <w:pPr>
              <w:jc w:val="center"/>
              <w:rPr>
                <w:rFonts w:ascii="仿宋_GB2312" w:hAnsi="仿宋" w:eastAsia="仿宋_GB2312"/>
                <w:szCs w:val="21"/>
              </w:rPr>
            </w:pPr>
            <w:r>
              <w:rPr>
                <w:rFonts w:hint="eastAsia" w:ascii="仿宋_GB2312" w:hAnsi="仿宋" w:eastAsia="仿宋_GB2312"/>
                <w:szCs w:val="21"/>
              </w:rPr>
              <w:t>1</w:t>
            </w:r>
          </w:p>
        </w:tc>
        <w:tc>
          <w:tcPr>
            <w:tcW w:w="12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E72289">
            <w:pPr>
              <w:jc w:val="center"/>
              <w:rPr>
                <w:rFonts w:ascii="仿宋_GB2312" w:hAnsi="仿宋" w:eastAsia="仿宋_GB2312"/>
                <w:szCs w:val="21"/>
              </w:rPr>
            </w:pPr>
            <w:r>
              <w:rPr>
                <w:rFonts w:hint="eastAsia" w:ascii="仿宋_GB2312" w:hAnsi="仿宋" w:eastAsia="仿宋_GB2312"/>
                <w:szCs w:val="21"/>
              </w:rPr>
              <w:t>本科及以上</w:t>
            </w:r>
          </w:p>
        </w:tc>
        <w:tc>
          <w:tcPr>
            <w:tcW w:w="23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57BC8A">
            <w:pPr>
              <w:jc w:val="center"/>
              <w:rPr>
                <w:rFonts w:ascii="仿宋_GB2312" w:hAnsi="仿宋" w:eastAsia="仿宋_GB2312"/>
                <w:szCs w:val="21"/>
              </w:rPr>
            </w:pPr>
            <w:r>
              <w:rPr>
                <w:rFonts w:hint="eastAsia" w:ascii="仿宋_GB2312" w:hAnsi="仿宋" w:eastAsia="仿宋_GB2312"/>
                <w:szCs w:val="21"/>
              </w:rPr>
              <w:t>麻醉学</w:t>
            </w:r>
          </w:p>
        </w:tc>
        <w:tc>
          <w:tcPr>
            <w:tcW w:w="13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141C13">
            <w:pPr>
              <w:jc w:val="center"/>
              <w:rPr>
                <w:rFonts w:ascii="仿宋_GB2312" w:hAnsi="仿宋" w:eastAsia="仿宋_GB2312"/>
                <w:szCs w:val="21"/>
              </w:rPr>
            </w:pPr>
            <w:r>
              <w:rPr>
                <w:rFonts w:hint="eastAsia" w:ascii="仿宋_GB2312" w:hAnsi="仿宋" w:eastAsia="仿宋_GB2312"/>
                <w:szCs w:val="21"/>
              </w:rPr>
              <w:t>社会人员</w:t>
            </w:r>
          </w:p>
        </w:tc>
        <w:tc>
          <w:tcPr>
            <w:tcW w:w="9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AAF34B">
            <w:pPr>
              <w:jc w:val="center"/>
              <w:rPr>
                <w:rFonts w:ascii="仿宋_GB2312" w:hAnsi="仿宋" w:eastAsia="仿宋_GB2312"/>
                <w:szCs w:val="21"/>
              </w:rPr>
            </w:pPr>
            <w:r>
              <w:rPr>
                <w:rFonts w:hint="eastAsia" w:ascii="仿宋_GB2312" w:eastAsia="仿宋_GB2312" w:hAnsiTheme="majorEastAsia" w:cstheme="majorEastAsia"/>
                <w:szCs w:val="21"/>
              </w:rPr>
              <w:t>3：1</w:t>
            </w:r>
          </w:p>
        </w:tc>
        <w:tc>
          <w:tcPr>
            <w:tcW w:w="45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864F33">
            <w:pPr>
              <w:jc w:val="left"/>
              <w:rPr>
                <w:rFonts w:ascii="仿宋_GB2312" w:hAnsi="仿宋" w:eastAsia="仿宋_GB2312"/>
                <w:szCs w:val="21"/>
              </w:rPr>
            </w:pPr>
            <w:r>
              <w:rPr>
                <w:rFonts w:hint="eastAsia" w:ascii="仿宋_GB2312" w:hAnsi="仿宋" w:eastAsia="仿宋_GB2312"/>
                <w:szCs w:val="21"/>
              </w:rPr>
              <w:t>取得相应学位，具有执业医师资格，具有住院医师规范化培训合格证。</w:t>
            </w: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9DD43D">
            <w:pPr>
              <w:jc w:val="center"/>
              <w:rPr>
                <w:rFonts w:ascii="仿宋_GB2312" w:hAnsi="仿宋" w:eastAsia="仿宋_GB2312"/>
                <w:szCs w:val="21"/>
              </w:rPr>
            </w:pPr>
            <w:r>
              <w:rPr>
                <w:rFonts w:hint="eastAsia" w:ascii="仿宋_GB2312" w:hAnsi="仿宋" w:eastAsia="仿宋_GB2312"/>
                <w:szCs w:val="21"/>
              </w:rPr>
              <w:t>麻醉学</w:t>
            </w:r>
          </w:p>
        </w:tc>
        <w:tc>
          <w:tcPr>
            <w:tcW w:w="2360" w:type="dxa"/>
            <w:vAlign w:val="center"/>
          </w:tcPr>
          <w:p w14:paraId="3EE06A60">
            <w:pPr>
              <w:jc w:val="center"/>
              <w:rPr>
                <w:rFonts w:ascii="仿宋_GB2312" w:hAnsi="宋体" w:eastAsia="仿宋_GB2312" w:cs="宋体"/>
                <w:color w:val="000000"/>
                <w:szCs w:val="21"/>
              </w:rPr>
            </w:pPr>
          </w:p>
        </w:tc>
        <w:tc>
          <w:tcPr>
            <w:tcW w:w="2360" w:type="dxa"/>
            <w:vAlign w:val="center"/>
          </w:tcPr>
          <w:p w14:paraId="7D267D49">
            <w:pPr>
              <w:jc w:val="center"/>
              <w:rPr>
                <w:rFonts w:ascii="仿宋_GB2312" w:hAnsi="宋体" w:eastAsia="仿宋_GB2312" w:cs="宋体"/>
                <w:color w:val="000000"/>
                <w:szCs w:val="21"/>
              </w:rPr>
            </w:pPr>
          </w:p>
        </w:tc>
      </w:tr>
      <w:tr w14:paraId="3291E12B">
        <w:tblPrEx>
          <w:tblCellMar>
            <w:top w:w="0" w:type="dxa"/>
            <w:left w:w="0" w:type="dxa"/>
            <w:bottom w:w="0" w:type="dxa"/>
            <w:right w:w="0" w:type="dxa"/>
          </w:tblCellMar>
        </w:tblPrEx>
        <w:trPr>
          <w:trHeight w:val="582"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893238">
            <w:pPr>
              <w:jc w:val="center"/>
              <w:rPr>
                <w:rFonts w:hint="eastAsia" w:ascii="仿宋_GB2312" w:eastAsia="仿宋_GB2312" w:hAnsiTheme="majorEastAsia" w:cstheme="majorEastAsia"/>
                <w:szCs w:val="21"/>
                <w:lang w:eastAsia="zh-CN"/>
              </w:rPr>
            </w:pPr>
            <w:r>
              <w:rPr>
                <w:rFonts w:hint="eastAsia" w:ascii="仿宋_GB2312" w:eastAsia="仿宋_GB2312" w:hAnsiTheme="majorEastAsia" w:cstheme="majorEastAsia"/>
                <w:szCs w:val="21"/>
              </w:rPr>
              <w:t>1</w:t>
            </w:r>
            <w:r>
              <w:rPr>
                <w:rFonts w:hint="eastAsia" w:ascii="仿宋_GB2312" w:eastAsia="仿宋_GB2312" w:hAnsiTheme="majorEastAsia" w:cstheme="majorEastAsia"/>
                <w:szCs w:val="21"/>
                <w:lang w:val="en-US" w:eastAsia="zh-CN"/>
              </w:rPr>
              <w:t>0</w:t>
            </w:r>
          </w:p>
        </w:tc>
        <w:tc>
          <w:tcPr>
            <w:tcW w:w="11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14:paraId="6EA5E0A0">
            <w:pPr>
              <w:jc w:val="center"/>
              <w:rPr>
                <w:rFonts w:ascii="仿宋_GB2312" w:eastAsia="仿宋_GB2312" w:hAnsiTheme="majorEastAsia" w:cstheme="majorEastAsia"/>
                <w:szCs w:val="21"/>
              </w:rPr>
            </w:pP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EEB1BD">
            <w:pPr>
              <w:jc w:val="center"/>
              <w:rPr>
                <w:rFonts w:ascii="仿宋_GB2312" w:hAnsi="仿宋" w:eastAsia="仿宋_GB2312"/>
                <w:szCs w:val="21"/>
              </w:rPr>
            </w:pPr>
            <w:r>
              <w:rPr>
                <w:rFonts w:hint="eastAsia" w:ascii="仿宋_GB2312" w:hAnsi="仿宋" w:eastAsia="仿宋_GB2312"/>
                <w:szCs w:val="21"/>
              </w:rPr>
              <w:t>中医师</w:t>
            </w:r>
          </w:p>
        </w:tc>
        <w:tc>
          <w:tcPr>
            <w:tcW w:w="5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ABE136">
            <w:pPr>
              <w:jc w:val="center"/>
              <w:rPr>
                <w:rFonts w:ascii="仿宋_GB2312" w:hAnsi="仿宋" w:eastAsia="仿宋_GB2312"/>
                <w:szCs w:val="21"/>
              </w:rPr>
            </w:pPr>
            <w:r>
              <w:rPr>
                <w:rFonts w:hint="eastAsia" w:ascii="仿宋_GB2312" w:hAnsi="仿宋" w:eastAsia="仿宋_GB2312"/>
                <w:szCs w:val="21"/>
              </w:rPr>
              <w:t>1</w:t>
            </w:r>
          </w:p>
        </w:tc>
        <w:tc>
          <w:tcPr>
            <w:tcW w:w="12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60E6FE">
            <w:pPr>
              <w:jc w:val="center"/>
              <w:rPr>
                <w:rFonts w:ascii="仿宋_GB2312" w:hAnsi="仿宋" w:eastAsia="仿宋_GB2312"/>
                <w:szCs w:val="21"/>
              </w:rPr>
            </w:pPr>
            <w:r>
              <w:rPr>
                <w:rFonts w:hint="eastAsia" w:ascii="仿宋_GB2312" w:hAnsi="仿宋" w:eastAsia="仿宋_GB2312"/>
                <w:szCs w:val="21"/>
              </w:rPr>
              <w:t>本科及以上</w:t>
            </w:r>
          </w:p>
        </w:tc>
        <w:tc>
          <w:tcPr>
            <w:tcW w:w="23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7C8E82">
            <w:pPr>
              <w:jc w:val="center"/>
              <w:rPr>
                <w:rFonts w:ascii="仿宋_GB2312" w:hAnsi="仿宋" w:eastAsia="仿宋_GB2312"/>
                <w:szCs w:val="21"/>
              </w:rPr>
            </w:pPr>
            <w:r>
              <w:rPr>
                <w:rFonts w:hint="eastAsia" w:ascii="仿宋_GB2312" w:hAnsi="仿宋" w:eastAsia="仿宋_GB2312"/>
                <w:szCs w:val="21"/>
              </w:rPr>
              <w:t>中医学</w:t>
            </w:r>
          </w:p>
        </w:tc>
        <w:tc>
          <w:tcPr>
            <w:tcW w:w="13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D9D940">
            <w:pPr>
              <w:jc w:val="center"/>
              <w:rPr>
                <w:rFonts w:ascii="仿宋_GB2312" w:hAnsi="仿宋" w:eastAsia="仿宋_GB2312"/>
                <w:szCs w:val="21"/>
              </w:rPr>
            </w:pPr>
            <w:r>
              <w:rPr>
                <w:rFonts w:hint="eastAsia" w:ascii="仿宋_GB2312" w:hAnsi="仿宋" w:eastAsia="仿宋_GB2312"/>
                <w:szCs w:val="21"/>
              </w:rPr>
              <w:t>社会人员</w:t>
            </w:r>
          </w:p>
        </w:tc>
        <w:tc>
          <w:tcPr>
            <w:tcW w:w="9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659F86">
            <w:pPr>
              <w:jc w:val="center"/>
              <w:rPr>
                <w:rFonts w:ascii="仿宋_GB2312" w:hAnsi="仿宋" w:eastAsia="仿宋_GB2312"/>
                <w:szCs w:val="21"/>
              </w:rPr>
            </w:pPr>
            <w:r>
              <w:rPr>
                <w:rFonts w:hint="eastAsia" w:ascii="仿宋_GB2312" w:eastAsia="仿宋_GB2312" w:hAnsiTheme="majorEastAsia" w:cstheme="majorEastAsia"/>
                <w:szCs w:val="21"/>
              </w:rPr>
              <w:t>3：1</w:t>
            </w:r>
          </w:p>
        </w:tc>
        <w:tc>
          <w:tcPr>
            <w:tcW w:w="45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70D5A1">
            <w:pPr>
              <w:jc w:val="left"/>
              <w:rPr>
                <w:rFonts w:ascii="仿宋_GB2312" w:hAnsi="仿宋" w:eastAsia="仿宋_GB2312"/>
                <w:szCs w:val="21"/>
              </w:rPr>
            </w:pPr>
            <w:r>
              <w:rPr>
                <w:rFonts w:hint="eastAsia" w:ascii="仿宋_GB2312" w:hAnsi="仿宋" w:eastAsia="仿宋_GB2312"/>
                <w:szCs w:val="21"/>
              </w:rPr>
              <w:t>取得相应学位，具有执业医师资格，具有住院医师规范化培训合格证，拟从事泌尿外科工作。</w:t>
            </w: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154288">
            <w:pPr>
              <w:jc w:val="center"/>
              <w:rPr>
                <w:rFonts w:ascii="仿宋_GB2312" w:hAnsi="仿宋" w:eastAsia="仿宋_GB2312"/>
                <w:szCs w:val="21"/>
              </w:rPr>
            </w:pPr>
            <w:r>
              <w:rPr>
                <w:rFonts w:hint="eastAsia" w:ascii="仿宋_GB2312" w:hAnsi="仿宋" w:eastAsia="仿宋_GB2312"/>
                <w:szCs w:val="21"/>
              </w:rPr>
              <w:t>中医学</w:t>
            </w:r>
          </w:p>
        </w:tc>
        <w:tc>
          <w:tcPr>
            <w:tcW w:w="2360" w:type="dxa"/>
            <w:vAlign w:val="center"/>
          </w:tcPr>
          <w:p w14:paraId="4560EDE0">
            <w:pPr>
              <w:jc w:val="center"/>
              <w:rPr>
                <w:rFonts w:ascii="仿宋_GB2312" w:hAnsi="宋体" w:eastAsia="仿宋_GB2312" w:cs="宋体"/>
                <w:color w:val="000000"/>
                <w:szCs w:val="21"/>
              </w:rPr>
            </w:pPr>
          </w:p>
        </w:tc>
        <w:tc>
          <w:tcPr>
            <w:tcW w:w="2360" w:type="dxa"/>
            <w:vAlign w:val="center"/>
          </w:tcPr>
          <w:p w14:paraId="698832AB">
            <w:pPr>
              <w:jc w:val="center"/>
              <w:rPr>
                <w:rFonts w:ascii="仿宋_GB2312" w:hAnsi="宋体" w:eastAsia="仿宋_GB2312" w:cs="宋体"/>
                <w:color w:val="000000"/>
                <w:szCs w:val="21"/>
              </w:rPr>
            </w:pPr>
          </w:p>
        </w:tc>
      </w:tr>
      <w:tr w14:paraId="5DDC4AB3">
        <w:tblPrEx>
          <w:tblCellMar>
            <w:top w:w="0" w:type="dxa"/>
            <w:left w:w="0" w:type="dxa"/>
            <w:bottom w:w="0" w:type="dxa"/>
            <w:right w:w="0" w:type="dxa"/>
          </w:tblCellMar>
        </w:tblPrEx>
        <w:trPr>
          <w:trHeight w:val="582"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2F92EE">
            <w:pPr>
              <w:widowControl/>
              <w:jc w:val="center"/>
              <w:textAlignment w:val="center"/>
              <w:rPr>
                <w:rFonts w:hint="eastAsia" w:ascii="仿宋_GB2312" w:eastAsia="仿宋_GB2312" w:hAnsiTheme="majorEastAsia" w:cstheme="majorEastAsia"/>
                <w:szCs w:val="21"/>
                <w:lang w:eastAsia="zh-CN"/>
              </w:rPr>
            </w:pPr>
            <w:r>
              <w:rPr>
                <w:rFonts w:hint="eastAsia" w:ascii="仿宋_GB2312" w:eastAsia="仿宋_GB2312" w:hAnsiTheme="majorEastAsia" w:cstheme="majorEastAsia"/>
                <w:szCs w:val="21"/>
              </w:rPr>
              <w:t>1</w:t>
            </w:r>
            <w:r>
              <w:rPr>
                <w:rFonts w:hint="eastAsia" w:ascii="仿宋_GB2312" w:eastAsia="仿宋_GB2312" w:hAnsiTheme="majorEastAsia" w:cstheme="majorEastAsia"/>
                <w:szCs w:val="21"/>
                <w:lang w:val="en-US" w:eastAsia="zh-CN"/>
              </w:rPr>
              <w:t>1</w:t>
            </w:r>
          </w:p>
        </w:tc>
        <w:tc>
          <w:tcPr>
            <w:tcW w:w="11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14:paraId="53BA4CC9">
            <w:pPr>
              <w:jc w:val="center"/>
              <w:rPr>
                <w:rFonts w:ascii="仿宋_GB2312" w:eastAsia="仿宋_GB2312" w:hAnsiTheme="majorEastAsia" w:cstheme="majorEastAsia"/>
                <w:szCs w:val="21"/>
              </w:rPr>
            </w:pP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79DD34">
            <w:pPr>
              <w:jc w:val="center"/>
              <w:rPr>
                <w:rFonts w:ascii="仿宋_GB2312" w:hAnsi="仿宋" w:eastAsia="仿宋_GB2312"/>
                <w:szCs w:val="21"/>
              </w:rPr>
            </w:pPr>
            <w:r>
              <w:rPr>
                <w:rFonts w:hint="eastAsia" w:ascii="仿宋_GB2312" w:hAnsi="仿宋" w:eastAsia="仿宋_GB2312"/>
                <w:szCs w:val="21"/>
              </w:rPr>
              <w:t>医师</w:t>
            </w:r>
          </w:p>
        </w:tc>
        <w:tc>
          <w:tcPr>
            <w:tcW w:w="5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ED5FA7">
            <w:pPr>
              <w:jc w:val="center"/>
              <w:rPr>
                <w:rFonts w:ascii="仿宋_GB2312" w:hAnsi="仿宋" w:eastAsia="仿宋_GB2312"/>
                <w:szCs w:val="21"/>
              </w:rPr>
            </w:pPr>
            <w:r>
              <w:rPr>
                <w:rFonts w:hint="eastAsia" w:ascii="仿宋_GB2312" w:hAnsi="仿宋" w:eastAsia="仿宋_GB2312"/>
                <w:szCs w:val="21"/>
              </w:rPr>
              <w:t>1</w:t>
            </w:r>
          </w:p>
        </w:tc>
        <w:tc>
          <w:tcPr>
            <w:tcW w:w="12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FE1EDD">
            <w:pPr>
              <w:jc w:val="center"/>
              <w:rPr>
                <w:rFonts w:ascii="仿宋_GB2312" w:hAnsi="仿宋" w:eastAsia="仿宋_GB2312"/>
                <w:szCs w:val="21"/>
              </w:rPr>
            </w:pPr>
            <w:r>
              <w:rPr>
                <w:rFonts w:hint="eastAsia" w:ascii="仿宋_GB2312" w:hAnsi="仿宋" w:eastAsia="仿宋_GB2312"/>
                <w:szCs w:val="21"/>
              </w:rPr>
              <w:t>本科及以上</w:t>
            </w:r>
          </w:p>
        </w:tc>
        <w:tc>
          <w:tcPr>
            <w:tcW w:w="23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46E985">
            <w:pPr>
              <w:jc w:val="center"/>
              <w:rPr>
                <w:rFonts w:ascii="仿宋_GB2312" w:hAnsi="仿宋" w:eastAsia="仿宋_GB2312"/>
                <w:szCs w:val="21"/>
              </w:rPr>
            </w:pPr>
            <w:r>
              <w:rPr>
                <w:rFonts w:hint="eastAsia" w:ascii="仿宋_GB2312" w:hAnsi="仿宋" w:eastAsia="仿宋_GB2312"/>
                <w:szCs w:val="21"/>
              </w:rPr>
              <w:t>临床医学</w:t>
            </w:r>
          </w:p>
        </w:tc>
        <w:tc>
          <w:tcPr>
            <w:tcW w:w="13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F50CFC">
            <w:pPr>
              <w:jc w:val="center"/>
              <w:rPr>
                <w:rFonts w:ascii="仿宋_GB2312" w:hAnsi="仿宋" w:eastAsia="仿宋_GB2312"/>
                <w:szCs w:val="21"/>
              </w:rPr>
            </w:pPr>
            <w:r>
              <w:rPr>
                <w:rFonts w:hint="eastAsia" w:ascii="仿宋_GB2312" w:hAnsi="仿宋" w:eastAsia="仿宋_GB2312"/>
                <w:szCs w:val="21"/>
              </w:rPr>
              <w:t>社会人员</w:t>
            </w:r>
          </w:p>
        </w:tc>
        <w:tc>
          <w:tcPr>
            <w:tcW w:w="9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0FD243">
            <w:pPr>
              <w:jc w:val="center"/>
              <w:rPr>
                <w:rFonts w:ascii="仿宋_GB2312" w:hAnsi="仿宋" w:eastAsia="仿宋_GB2312"/>
                <w:szCs w:val="21"/>
              </w:rPr>
            </w:pPr>
            <w:r>
              <w:rPr>
                <w:rFonts w:hint="eastAsia" w:ascii="仿宋_GB2312" w:hAnsi="仿宋" w:eastAsia="仿宋_GB2312"/>
                <w:szCs w:val="21"/>
                <w:lang w:val="en-US" w:eastAsia="zh-CN"/>
              </w:rPr>
              <w:t>3</w:t>
            </w:r>
            <w:r>
              <w:rPr>
                <w:rFonts w:hint="eastAsia" w:ascii="仿宋_GB2312" w:hAnsi="仿宋" w:eastAsia="仿宋_GB2312"/>
                <w:szCs w:val="21"/>
              </w:rPr>
              <w:t>：1</w:t>
            </w:r>
          </w:p>
        </w:tc>
        <w:tc>
          <w:tcPr>
            <w:tcW w:w="45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25B8A3">
            <w:pPr>
              <w:jc w:val="left"/>
              <w:rPr>
                <w:rFonts w:ascii="仿宋_GB2312" w:hAnsi="仿宋" w:eastAsia="仿宋_GB2312"/>
                <w:szCs w:val="21"/>
              </w:rPr>
            </w:pPr>
            <w:r>
              <w:rPr>
                <w:rFonts w:hint="eastAsia" w:ascii="仿宋_GB2312" w:hAnsi="仿宋" w:eastAsia="仿宋_GB2312"/>
                <w:szCs w:val="21"/>
              </w:rPr>
              <w:t>取得相应学位，具有执业医师资格，执业范围为普通外科，具有住院医师规范化培训合格证，拟从事普外科工作。</w:t>
            </w: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43D48A">
            <w:pPr>
              <w:jc w:val="center"/>
              <w:rPr>
                <w:rFonts w:ascii="仿宋_GB2312" w:hAnsi="仿宋" w:eastAsia="仿宋_GB2312"/>
                <w:szCs w:val="21"/>
              </w:rPr>
            </w:pPr>
            <w:r>
              <w:rPr>
                <w:rFonts w:hint="eastAsia" w:ascii="仿宋_GB2312" w:hAnsi="仿宋" w:eastAsia="仿宋_GB2312"/>
                <w:szCs w:val="21"/>
              </w:rPr>
              <w:t>临床医学</w:t>
            </w:r>
          </w:p>
        </w:tc>
        <w:tc>
          <w:tcPr>
            <w:tcW w:w="2360" w:type="dxa"/>
            <w:vAlign w:val="center"/>
          </w:tcPr>
          <w:p w14:paraId="7123D05B">
            <w:pPr>
              <w:jc w:val="center"/>
              <w:rPr>
                <w:rFonts w:ascii="仿宋_GB2312" w:hAnsi="宋体" w:eastAsia="仿宋_GB2312" w:cs="宋体"/>
                <w:color w:val="000000"/>
                <w:szCs w:val="21"/>
              </w:rPr>
            </w:pPr>
          </w:p>
        </w:tc>
        <w:tc>
          <w:tcPr>
            <w:tcW w:w="2360" w:type="dxa"/>
            <w:vAlign w:val="center"/>
          </w:tcPr>
          <w:p w14:paraId="3E870187">
            <w:pPr>
              <w:jc w:val="center"/>
              <w:rPr>
                <w:rFonts w:ascii="仿宋_GB2312" w:hAnsi="宋体" w:eastAsia="仿宋_GB2312" w:cs="宋体"/>
                <w:color w:val="000000"/>
                <w:szCs w:val="21"/>
              </w:rPr>
            </w:pPr>
          </w:p>
        </w:tc>
      </w:tr>
      <w:tr w14:paraId="40D0FA1F">
        <w:tblPrEx>
          <w:tblCellMar>
            <w:top w:w="0" w:type="dxa"/>
            <w:left w:w="0" w:type="dxa"/>
            <w:bottom w:w="0" w:type="dxa"/>
            <w:right w:w="0" w:type="dxa"/>
          </w:tblCellMar>
        </w:tblPrEx>
        <w:trPr>
          <w:trHeight w:val="582"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03463F">
            <w:pPr>
              <w:widowControl/>
              <w:jc w:val="center"/>
              <w:textAlignment w:val="center"/>
              <w:rPr>
                <w:rFonts w:hint="eastAsia" w:ascii="仿宋_GB2312" w:eastAsia="仿宋_GB2312" w:hAnsiTheme="majorEastAsia" w:cstheme="majorEastAsia"/>
                <w:szCs w:val="21"/>
                <w:lang w:eastAsia="zh-CN"/>
              </w:rPr>
            </w:pPr>
            <w:bookmarkStart w:id="2" w:name="_Hlk203725950"/>
            <w:r>
              <w:rPr>
                <w:rFonts w:hint="eastAsia" w:ascii="仿宋_GB2312" w:eastAsia="仿宋_GB2312" w:hAnsiTheme="majorEastAsia" w:cstheme="majorEastAsia"/>
                <w:szCs w:val="21"/>
              </w:rPr>
              <w:t>1</w:t>
            </w:r>
            <w:r>
              <w:rPr>
                <w:rFonts w:hint="eastAsia" w:ascii="仿宋_GB2312" w:eastAsia="仿宋_GB2312" w:hAnsiTheme="majorEastAsia" w:cstheme="majorEastAsia"/>
                <w:szCs w:val="21"/>
                <w:lang w:val="en-US" w:eastAsia="zh-CN"/>
              </w:rPr>
              <w:t>2</w:t>
            </w:r>
          </w:p>
        </w:tc>
        <w:tc>
          <w:tcPr>
            <w:tcW w:w="11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14:paraId="3190B6F3">
            <w:pPr>
              <w:jc w:val="center"/>
              <w:rPr>
                <w:rFonts w:ascii="仿宋_GB2312" w:eastAsia="仿宋_GB2312" w:hAnsiTheme="majorEastAsia" w:cstheme="majorEastAsia"/>
                <w:szCs w:val="21"/>
              </w:rPr>
            </w:pP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C01502">
            <w:pPr>
              <w:jc w:val="center"/>
              <w:rPr>
                <w:rFonts w:ascii="仿宋_GB2312" w:hAnsi="仿宋" w:eastAsia="仿宋_GB2312" w:cs="宋体"/>
                <w:szCs w:val="21"/>
              </w:rPr>
            </w:pPr>
            <w:r>
              <w:rPr>
                <w:rFonts w:hint="eastAsia" w:ascii="仿宋_GB2312" w:hAnsi="仿宋" w:eastAsia="仿宋_GB2312" w:cs="宋体"/>
                <w:szCs w:val="21"/>
              </w:rPr>
              <w:t>助理工程师</w:t>
            </w:r>
          </w:p>
        </w:tc>
        <w:tc>
          <w:tcPr>
            <w:tcW w:w="5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ACD4B5">
            <w:pPr>
              <w:jc w:val="center"/>
              <w:rPr>
                <w:rFonts w:ascii="仿宋_GB2312" w:hAnsi="仿宋" w:eastAsia="仿宋_GB2312" w:cs="宋体"/>
                <w:szCs w:val="21"/>
              </w:rPr>
            </w:pPr>
            <w:r>
              <w:rPr>
                <w:rFonts w:hint="eastAsia" w:ascii="仿宋_GB2312" w:hAnsi="仿宋" w:eastAsia="仿宋_GB2312"/>
                <w:szCs w:val="21"/>
              </w:rPr>
              <w:t>1</w:t>
            </w:r>
          </w:p>
        </w:tc>
        <w:tc>
          <w:tcPr>
            <w:tcW w:w="12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6876FA">
            <w:pPr>
              <w:jc w:val="center"/>
              <w:rPr>
                <w:rFonts w:ascii="仿宋_GB2312" w:hAnsi="仿宋" w:eastAsia="仿宋_GB2312" w:cs="宋体"/>
                <w:szCs w:val="21"/>
              </w:rPr>
            </w:pPr>
            <w:r>
              <w:rPr>
                <w:rFonts w:hint="eastAsia" w:ascii="仿宋_GB2312" w:hAnsi="仿宋" w:eastAsia="仿宋_GB2312"/>
                <w:szCs w:val="21"/>
              </w:rPr>
              <w:t>本科及以上</w:t>
            </w:r>
          </w:p>
        </w:tc>
        <w:tc>
          <w:tcPr>
            <w:tcW w:w="23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7BCEFC">
            <w:pPr>
              <w:jc w:val="center"/>
              <w:rPr>
                <w:rFonts w:ascii="仿宋_GB2312" w:hAnsi="仿宋" w:eastAsia="仿宋_GB2312" w:cs="宋体"/>
                <w:szCs w:val="21"/>
              </w:rPr>
            </w:pPr>
            <w:r>
              <w:rPr>
                <w:rFonts w:hint="eastAsia" w:ascii="仿宋_GB2312" w:hAnsi="仿宋" w:eastAsia="仿宋_GB2312" w:cs="宋体"/>
                <w:szCs w:val="21"/>
              </w:rPr>
              <w:t>建筑学</w:t>
            </w:r>
          </w:p>
        </w:tc>
        <w:tc>
          <w:tcPr>
            <w:tcW w:w="13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59CD40">
            <w:pPr>
              <w:jc w:val="center"/>
              <w:rPr>
                <w:rFonts w:ascii="仿宋_GB2312" w:hAnsi="仿宋" w:eastAsia="仿宋_GB2312" w:cs="宋体"/>
                <w:szCs w:val="21"/>
              </w:rPr>
            </w:pPr>
            <w:r>
              <w:rPr>
                <w:rFonts w:hint="eastAsia" w:ascii="仿宋_GB2312" w:hAnsi="仿宋" w:eastAsia="仿宋_GB2312"/>
                <w:szCs w:val="21"/>
              </w:rPr>
              <w:t>2025年毕业生</w:t>
            </w:r>
          </w:p>
        </w:tc>
        <w:tc>
          <w:tcPr>
            <w:tcW w:w="9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22BB03">
            <w:pPr>
              <w:jc w:val="center"/>
              <w:rPr>
                <w:rFonts w:ascii="仿宋_GB2312" w:hAnsi="仿宋" w:eastAsia="仿宋_GB2312" w:cs="宋体"/>
                <w:szCs w:val="21"/>
              </w:rPr>
            </w:pPr>
            <w:r>
              <w:rPr>
                <w:rFonts w:hint="eastAsia" w:ascii="仿宋_GB2312" w:hAnsi="仿宋" w:eastAsia="仿宋_GB2312"/>
                <w:szCs w:val="21"/>
              </w:rPr>
              <w:t>3：1</w:t>
            </w:r>
          </w:p>
        </w:tc>
        <w:tc>
          <w:tcPr>
            <w:tcW w:w="45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A04901">
            <w:pPr>
              <w:jc w:val="left"/>
              <w:rPr>
                <w:rFonts w:ascii="仿宋_GB2312" w:hAnsi="仿宋" w:eastAsia="仿宋_GB2312" w:cs="宋体"/>
                <w:szCs w:val="21"/>
              </w:rPr>
            </w:pPr>
            <w:r>
              <w:rPr>
                <w:rFonts w:hint="eastAsia" w:ascii="仿宋_GB2312" w:hAnsi="仿宋" w:eastAsia="仿宋_GB2312"/>
                <w:szCs w:val="21"/>
              </w:rPr>
              <w:t>取得相应学位。</w:t>
            </w: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BA557D">
            <w:pPr>
              <w:jc w:val="center"/>
              <w:rPr>
                <w:rFonts w:ascii="仿宋_GB2312" w:hAnsi="仿宋" w:eastAsia="仿宋_GB2312" w:cs="宋体"/>
                <w:szCs w:val="21"/>
              </w:rPr>
            </w:pPr>
            <w:r>
              <w:rPr>
                <w:rFonts w:hint="eastAsia" w:ascii="仿宋_GB2312" w:hAnsi="仿宋" w:eastAsia="仿宋_GB2312" w:cs="宋体"/>
                <w:szCs w:val="21"/>
              </w:rPr>
              <w:t>建筑学</w:t>
            </w:r>
          </w:p>
        </w:tc>
        <w:tc>
          <w:tcPr>
            <w:tcW w:w="2360" w:type="dxa"/>
            <w:vAlign w:val="center"/>
          </w:tcPr>
          <w:p w14:paraId="79768856">
            <w:pPr>
              <w:jc w:val="center"/>
              <w:rPr>
                <w:rFonts w:ascii="仿宋_GB2312" w:hAnsi="宋体" w:eastAsia="仿宋_GB2312" w:cs="宋体"/>
                <w:color w:val="000000"/>
                <w:szCs w:val="21"/>
              </w:rPr>
            </w:pPr>
          </w:p>
        </w:tc>
        <w:tc>
          <w:tcPr>
            <w:tcW w:w="2360" w:type="dxa"/>
            <w:vAlign w:val="center"/>
          </w:tcPr>
          <w:p w14:paraId="62BDE9C6">
            <w:pPr>
              <w:jc w:val="center"/>
              <w:rPr>
                <w:rFonts w:ascii="仿宋_GB2312" w:hAnsi="宋体" w:eastAsia="仿宋_GB2312" w:cs="宋体"/>
                <w:color w:val="000000"/>
                <w:szCs w:val="21"/>
              </w:rPr>
            </w:pPr>
          </w:p>
        </w:tc>
      </w:tr>
      <w:bookmarkEnd w:id="2"/>
      <w:tr w14:paraId="163BCE48">
        <w:tblPrEx>
          <w:tblCellMar>
            <w:top w:w="0" w:type="dxa"/>
            <w:left w:w="0" w:type="dxa"/>
            <w:bottom w:w="0" w:type="dxa"/>
            <w:right w:w="0" w:type="dxa"/>
          </w:tblCellMar>
        </w:tblPrEx>
        <w:trPr>
          <w:trHeight w:val="582"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B44122">
            <w:pPr>
              <w:widowControl/>
              <w:jc w:val="center"/>
              <w:textAlignment w:val="center"/>
              <w:rPr>
                <w:rFonts w:hint="eastAsia" w:ascii="仿宋_GB2312" w:eastAsia="仿宋_GB2312" w:hAnsiTheme="majorEastAsia" w:cstheme="majorEastAsia"/>
                <w:szCs w:val="21"/>
                <w:lang w:eastAsia="zh-CN"/>
              </w:rPr>
            </w:pPr>
            <w:r>
              <w:rPr>
                <w:rFonts w:hint="eastAsia" w:ascii="仿宋_GB2312" w:eastAsia="仿宋_GB2312" w:hAnsiTheme="majorEastAsia" w:cstheme="majorEastAsia"/>
                <w:szCs w:val="21"/>
              </w:rPr>
              <w:t>1</w:t>
            </w:r>
            <w:r>
              <w:rPr>
                <w:rFonts w:hint="eastAsia" w:ascii="仿宋_GB2312" w:eastAsia="仿宋_GB2312" w:hAnsiTheme="majorEastAsia" w:cstheme="majorEastAsia"/>
                <w:szCs w:val="21"/>
                <w:lang w:val="en-US" w:eastAsia="zh-CN"/>
              </w:rPr>
              <w:t>3</w:t>
            </w:r>
          </w:p>
        </w:tc>
        <w:tc>
          <w:tcPr>
            <w:tcW w:w="11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14:paraId="2CD538D0">
            <w:pPr>
              <w:jc w:val="center"/>
              <w:rPr>
                <w:rFonts w:ascii="仿宋_GB2312" w:eastAsia="仿宋_GB2312" w:hAnsiTheme="majorEastAsia" w:cstheme="majorEastAsia"/>
                <w:szCs w:val="21"/>
              </w:rPr>
            </w:pP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396D11">
            <w:pPr>
              <w:jc w:val="center"/>
              <w:rPr>
                <w:rFonts w:ascii="仿宋_GB2312" w:hAnsi="仿宋" w:eastAsia="仿宋_GB2312" w:cs="宋体"/>
                <w:szCs w:val="21"/>
              </w:rPr>
            </w:pPr>
            <w:r>
              <w:rPr>
                <w:rFonts w:hint="eastAsia" w:ascii="仿宋_GB2312" w:hAnsi="仿宋" w:eastAsia="仿宋_GB2312"/>
                <w:szCs w:val="21"/>
              </w:rPr>
              <w:t>工程师</w:t>
            </w:r>
          </w:p>
        </w:tc>
        <w:tc>
          <w:tcPr>
            <w:tcW w:w="5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CF5411">
            <w:pPr>
              <w:jc w:val="center"/>
              <w:rPr>
                <w:rFonts w:ascii="仿宋_GB2312" w:hAnsi="仿宋" w:eastAsia="仿宋_GB2312" w:cs="宋体"/>
                <w:szCs w:val="21"/>
              </w:rPr>
            </w:pPr>
            <w:r>
              <w:rPr>
                <w:rFonts w:hint="eastAsia" w:ascii="仿宋_GB2312" w:hAnsi="仿宋" w:eastAsia="仿宋_GB2312"/>
                <w:szCs w:val="21"/>
              </w:rPr>
              <w:t>1</w:t>
            </w:r>
          </w:p>
        </w:tc>
        <w:tc>
          <w:tcPr>
            <w:tcW w:w="12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734703">
            <w:pPr>
              <w:jc w:val="center"/>
              <w:rPr>
                <w:rFonts w:ascii="仿宋_GB2312" w:hAnsi="仿宋" w:eastAsia="仿宋_GB2312" w:cs="宋体"/>
                <w:szCs w:val="21"/>
              </w:rPr>
            </w:pPr>
            <w:r>
              <w:rPr>
                <w:rFonts w:hint="eastAsia" w:ascii="仿宋_GB2312" w:hAnsi="仿宋" w:eastAsia="仿宋_GB2312"/>
                <w:szCs w:val="21"/>
              </w:rPr>
              <w:t>本科及以上</w:t>
            </w:r>
          </w:p>
        </w:tc>
        <w:tc>
          <w:tcPr>
            <w:tcW w:w="23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D6974F">
            <w:pPr>
              <w:jc w:val="center"/>
              <w:rPr>
                <w:rFonts w:ascii="仿宋_GB2312" w:hAnsi="仿宋" w:eastAsia="仿宋_GB2312" w:cs="宋体"/>
                <w:szCs w:val="21"/>
              </w:rPr>
            </w:pPr>
            <w:r>
              <w:rPr>
                <w:rFonts w:hint="eastAsia" w:ascii="仿宋_GB2312" w:hAnsi="仿宋" w:eastAsia="仿宋_GB2312"/>
                <w:szCs w:val="21"/>
              </w:rPr>
              <w:t>计算机（网络管理）类</w:t>
            </w:r>
          </w:p>
        </w:tc>
        <w:tc>
          <w:tcPr>
            <w:tcW w:w="13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AABDE5">
            <w:pPr>
              <w:jc w:val="center"/>
              <w:rPr>
                <w:rFonts w:ascii="仿宋_GB2312" w:hAnsi="仿宋" w:eastAsia="仿宋_GB2312" w:cs="宋体"/>
                <w:szCs w:val="21"/>
              </w:rPr>
            </w:pPr>
            <w:r>
              <w:rPr>
                <w:rFonts w:hint="eastAsia" w:ascii="仿宋_GB2312" w:hAnsi="仿宋" w:eastAsia="仿宋_GB2312"/>
                <w:szCs w:val="21"/>
              </w:rPr>
              <w:t>社会人员</w:t>
            </w:r>
          </w:p>
        </w:tc>
        <w:tc>
          <w:tcPr>
            <w:tcW w:w="9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397725">
            <w:pPr>
              <w:jc w:val="center"/>
              <w:rPr>
                <w:rFonts w:ascii="仿宋_GB2312" w:hAnsi="仿宋" w:eastAsia="仿宋_GB2312" w:cs="宋体"/>
                <w:szCs w:val="21"/>
              </w:rPr>
            </w:pPr>
            <w:r>
              <w:rPr>
                <w:rFonts w:hint="eastAsia" w:ascii="仿宋_GB2312" w:hAnsi="仿宋" w:eastAsia="仿宋_GB2312"/>
                <w:szCs w:val="21"/>
              </w:rPr>
              <w:t>3：1</w:t>
            </w:r>
          </w:p>
        </w:tc>
        <w:tc>
          <w:tcPr>
            <w:tcW w:w="45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2F0700">
            <w:pPr>
              <w:jc w:val="left"/>
              <w:rPr>
                <w:rFonts w:ascii="仿宋_GB2312" w:hAnsi="仿宋" w:eastAsia="仿宋_GB2312"/>
                <w:szCs w:val="21"/>
              </w:rPr>
            </w:pPr>
            <w:r>
              <w:rPr>
                <w:rFonts w:hint="eastAsia" w:ascii="仿宋_GB2312" w:hAnsi="仿宋" w:eastAsia="仿宋_GB2312"/>
                <w:szCs w:val="21"/>
              </w:rPr>
              <w:t>取得相应学位，具有相应中级专业技术资格。</w:t>
            </w: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EC30D9">
            <w:pPr>
              <w:jc w:val="center"/>
              <w:rPr>
                <w:rFonts w:ascii="仿宋_GB2312" w:hAnsi="仿宋" w:eastAsia="仿宋_GB2312"/>
                <w:szCs w:val="21"/>
              </w:rPr>
            </w:pPr>
            <w:r>
              <w:rPr>
                <w:rFonts w:hint="eastAsia" w:ascii="仿宋_GB2312" w:hAnsi="仿宋" w:eastAsia="仿宋_GB2312"/>
                <w:szCs w:val="21"/>
              </w:rPr>
              <w:t>计算机基础  知识</w:t>
            </w:r>
          </w:p>
        </w:tc>
        <w:tc>
          <w:tcPr>
            <w:tcW w:w="2360" w:type="dxa"/>
            <w:vAlign w:val="center"/>
          </w:tcPr>
          <w:p w14:paraId="56D43621">
            <w:pPr>
              <w:jc w:val="center"/>
              <w:rPr>
                <w:rFonts w:ascii="仿宋_GB2312" w:hAnsi="宋体" w:eastAsia="仿宋_GB2312" w:cs="宋体"/>
                <w:color w:val="000000"/>
                <w:szCs w:val="21"/>
              </w:rPr>
            </w:pPr>
          </w:p>
        </w:tc>
        <w:tc>
          <w:tcPr>
            <w:tcW w:w="2360" w:type="dxa"/>
            <w:vAlign w:val="center"/>
          </w:tcPr>
          <w:p w14:paraId="4D7A00CA">
            <w:pPr>
              <w:jc w:val="center"/>
              <w:rPr>
                <w:rFonts w:ascii="仿宋_GB2312" w:hAnsi="宋体" w:eastAsia="仿宋_GB2312" w:cs="宋体"/>
                <w:color w:val="000000"/>
                <w:szCs w:val="21"/>
              </w:rPr>
            </w:pPr>
          </w:p>
        </w:tc>
      </w:tr>
      <w:tr w14:paraId="13DFB279">
        <w:tblPrEx>
          <w:tblCellMar>
            <w:top w:w="0" w:type="dxa"/>
            <w:left w:w="0" w:type="dxa"/>
            <w:bottom w:w="0" w:type="dxa"/>
            <w:right w:w="0" w:type="dxa"/>
          </w:tblCellMar>
        </w:tblPrEx>
        <w:trPr>
          <w:trHeight w:val="582"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24FEEA">
            <w:pPr>
              <w:widowControl/>
              <w:jc w:val="center"/>
              <w:textAlignment w:val="center"/>
              <w:rPr>
                <w:rFonts w:hint="eastAsia" w:ascii="仿宋_GB2312" w:eastAsia="仿宋_GB2312" w:hAnsiTheme="majorEastAsia" w:cstheme="majorEastAsia"/>
                <w:szCs w:val="21"/>
                <w:lang w:eastAsia="zh-CN"/>
              </w:rPr>
            </w:pPr>
            <w:r>
              <w:rPr>
                <w:rFonts w:hint="eastAsia" w:ascii="仿宋_GB2312" w:eastAsia="仿宋_GB2312" w:hAnsiTheme="majorEastAsia" w:cstheme="majorEastAsia"/>
                <w:szCs w:val="21"/>
              </w:rPr>
              <w:t>1</w:t>
            </w:r>
            <w:r>
              <w:rPr>
                <w:rFonts w:hint="eastAsia" w:ascii="仿宋_GB2312" w:eastAsia="仿宋_GB2312" w:hAnsiTheme="majorEastAsia" w:cstheme="majorEastAsia"/>
                <w:szCs w:val="21"/>
                <w:lang w:val="en-US" w:eastAsia="zh-CN"/>
              </w:rPr>
              <w:t>4</w:t>
            </w:r>
          </w:p>
        </w:tc>
        <w:tc>
          <w:tcPr>
            <w:tcW w:w="11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14:paraId="24F6F0A0">
            <w:pPr>
              <w:jc w:val="center"/>
              <w:rPr>
                <w:rFonts w:ascii="仿宋_GB2312" w:eastAsia="仿宋_GB2312" w:hAnsiTheme="majorEastAsia" w:cstheme="majorEastAsia"/>
                <w:szCs w:val="21"/>
              </w:rPr>
            </w:pP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C5FBF9">
            <w:pPr>
              <w:jc w:val="center"/>
              <w:rPr>
                <w:rFonts w:ascii="仿宋_GB2312" w:hAnsi="仿宋" w:eastAsia="仿宋_GB2312" w:cs="宋体"/>
                <w:szCs w:val="21"/>
              </w:rPr>
            </w:pPr>
            <w:r>
              <w:rPr>
                <w:rFonts w:hint="eastAsia" w:ascii="仿宋_GB2312" w:hAnsi="仿宋" w:eastAsia="仿宋_GB2312"/>
                <w:szCs w:val="21"/>
              </w:rPr>
              <w:t>工程师</w:t>
            </w:r>
          </w:p>
        </w:tc>
        <w:tc>
          <w:tcPr>
            <w:tcW w:w="5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0FE190">
            <w:pPr>
              <w:jc w:val="center"/>
              <w:rPr>
                <w:rFonts w:ascii="仿宋_GB2312" w:hAnsi="仿宋" w:eastAsia="仿宋_GB2312" w:cs="宋体"/>
                <w:szCs w:val="21"/>
              </w:rPr>
            </w:pPr>
            <w:r>
              <w:rPr>
                <w:rFonts w:hint="eastAsia" w:ascii="仿宋_GB2312" w:hAnsi="仿宋" w:eastAsia="仿宋_GB2312"/>
                <w:szCs w:val="21"/>
              </w:rPr>
              <w:t>1</w:t>
            </w:r>
          </w:p>
        </w:tc>
        <w:tc>
          <w:tcPr>
            <w:tcW w:w="12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85FE23">
            <w:pPr>
              <w:jc w:val="center"/>
              <w:rPr>
                <w:rFonts w:ascii="仿宋_GB2312" w:hAnsi="仿宋" w:eastAsia="仿宋_GB2312" w:cs="宋体"/>
                <w:szCs w:val="21"/>
              </w:rPr>
            </w:pPr>
            <w:r>
              <w:rPr>
                <w:rFonts w:hint="eastAsia" w:ascii="仿宋_GB2312" w:hAnsi="仿宋" w:eastAsia="仿宋_GB2312"/>
                <w:szCs w:val="21"/>
              </w:rPr>
              <w:t>本科及以上</w:t>
            </w:r>
          </w:p>
        </w:tc>
        <w:tc>
          <w:tcPr>
            <w:tcW w:w="23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C5E3E9">
            <w:pPr>
              <w:pBdr>
                <w:bottom w:val="none" w:color="auto" w:sz="0" w:space="0"/>
              </w:pBdr>
              <w:snapToGrid/>
              <w:jc w:val="center"/>
              <w:rPr>
                <w:rFonts w:ascii="仿宋_GB2312" w:hAnsi="仿宋" w:eastAsia="仿宋_GB2312" w:cs="宋体"/>
                <w:sz w:val="18"/>
                <w:szCs w:val="21"/>
              </w:rPr>
            </w:pPr>
            <w:bookmarkStart w:id="3" w:name="OLE_LINK9"/>
            <w:bookmarkStart w:id="4" w:name="OLE_LINK10"/>
            <w:bookmarkStart w:id="5" w:name="OLE_LINK11"/>
            <w:r>
              <w:rPr>
                <w:rFonts w:hint="eastAsia" w:ascii="仿宋_GB2312" w:hAnsi="仿宋" w:eastAsia="仿宋_GB2312"/>
                <w:szCs w:val="21"/>
              </w:rPr>
              <w:t>机械工程</w:t>
            </w:r>
            <w:bookmarkEnd w:id="3"/>
            <w:bookmarkEnd w:id="4"/>
            <w:bookmarkEnd w:id="5"/>
          </w:p>
        </w:tc>
        <w:tc>
          <w:tcPr>
            <w:tcW w:w="13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1819D6">
            <w:pPr>
              <w:jc w:val="center"/>
              <w:rPr>
                <w:rFonts w:ascii="仿宋_GB2312" w:hAnsi="仿宋" w:eastAsia="仿宋_GB2312" w:cs="宋体"/>
                <w:szCs w:val="21"/>
              </w:rPr>
            </w:pPr>
            <w:r>
              <w:rPr>
                <w:rFonts w:hint="eastAsia" w:ascii="仿宋_GB2312" w:hAnsi="仿宋" w:eastAsia="仿宋_GB2312"/>
                <w:szCs w:val="21"/>
              </w:rPr>
              <w:t>社会人员</w:t>
            </w:r>
          </w:p>
        </w:tc>
        <w:tc>
          <w:tcPr>
            <w:tcW w:w="9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507BE1">
            <w:pPr>
              <w:jc w:val="center"/>
              <w:rPr>
                <w:rFonts w:ascii="仿宋_GB2312" w:hAnsi="仿宋" w:eastAsia="仿宋_GB2312" w:cs="宋体"/>
                <w:szCs w:val="21"/>
              </w:rPr>
            </w:pPr>
            <w:r>
              <w:rPr>
                <w:rFonts w:hint="eastAsia" w:ascii="仿宋_GB2312" w:hAnsi="仿宋" w:eastAsia="仿宋_GB2312"/>
                <w:szCs w:val="21"/>
              </w:rPr>
              <w:t>3：1</w:t>
            </w:r>
          </w:p>
        </w:tc>
        <w:tc>
          <w:tcPr>
            <w:tcW w:w="45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1E54E6">
            <w:pPr>
              <w:pBdr>
                <w:bottom w:val="none" w:color="auto" w:sz="0" w:space="0"/>
              </w:pBdr>
              <w:snapToGrid/>
              <w:jc w:val="both"/>
              <w:rPr>
                <w:rFonts w:ascii="仿宋_GB2312" w:hAnsi="仿宋" w:eastAsia="仿宋_GB2312" w:cs="宋体"/>
                <w:sz w:val="18"/>
                <w:szCs w:val="21"/>
              </w:rPr>
            </w:pPr>
            <w:r>
              <w:rPr>
                <w:rFonts w:hint="eastAsia" w:ascii="仿宋_GB2312" w:hAnsi="仿宋" w:eastAsia="仿宋_GB2312"/>
                <w:szCs w:val="21"/>
              </w:rPr>
              <w:t>取得相应学位，具有机械工程（机电一体化）专业技术资格。</w:t>
            </w: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263103">
            <w:pPr>
              <w:jc w:val="center"/>
              <w:rPr>
                <w:rFonts w:ascii="仿宋_GB2312" w:hAnsi="仿宋" w:eastAsia="仿宋_GB2312" w:cs="宋体"/>
                <w:szCs w:val="21"/>
              </w:rPr>
            </w:pPr>
            <w:r>
              <w:rPr>
                <w:rFonts w:hint="eastAsia" w:ascii="仿宋_GB2312" w:hAnsi="仿宋" w:eastAsia="仿宋_GB2312"/>
                <w:szCs w:val="21"/>
              </w:rPr>
              <w:t>机械工程（机电一体化）</w:t>
            </w:r>
          </w:p>
        </w:tc>
        <w:tc>
          <w:tcPr>
            <w:tcW w:w="2360" w:type="dxa"/>
            <w:vAlign w:val="center"/>
          </w:tcPr>
          <w:p w14:paraId="129870AC">
            <w:pPr>
              <w:jc w:val="center"/>
              <w:rPr>
                <w:rFonts w:ascii="仿宋_GB2312" w:hAnsi="宋体" w:eastAsia="仿宋_GB2312" w:cs="宋体"/>
                <w:color w:val="000000"/>
                <w:szCs w:val="21"/>
              </w:rPr>
            </w:pPr>
          </w:p>
        </w:tc>
        <w:tc>
          <w:tcPr>
            <w:tcW w:w="2360" w:type="dxa"/>
            <w:vAlign w:val="center"/>
          </w:tcPr>
          <w:p w14:paraId="11F31DBE">
            <w:pPr>
              <w:jc w:val="center"/>
              <w:rPr>
                <w:rFonts w:ascii="仿宋_GB2312" w:hAnsi="宋体" w:eastAsia="仿宋_GB2312" w:cs="宋体"/>
                <w:color w:val="000000"/>
                <w:szCs w:val="21"/>
              </w:rPr>
            </w:pPr>
          </w:p>
        </w:tc>
      </w:tr>
      <w:tr w14:paraId="54305EAF">
        <w:tblPrEx>
          <w:tblCellMar>
            <w:top w:w="0" w:type="dxa"/>
            <w:left w:w="0" w:type="dxa"/>
            <w:bottom w:w="0" w:type="dxa"/>
            <w:right w:w="0" w:type="dxa"/>
          </w:tblCellMar>
        </w:tblPrEx>
        <w:trPr>
          <w:trHeight w:val="582"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CDFDAC">
            <w:pPr>
              <w:widowControl/>
              <w:jc w:val="center"/>
              <w:textAlignment w:val="center"/>
              <w:rPr>
                <w:rFonts w:hint="eastAsia" w:ascii="仿宋_GB2312" w:eastAsia="仿宋_GB2312" w:hAnsiTheme="majorEastAsia" w:cstheme="majorEastAsia"/>
                <w:szCs w:val="21"/>
                <w:lang w:eastAsia="zh-CN"/>
              </w:rPr>
            </w:pPr>
            <w:r>
              <w:rPr>
                <w:rFonts w:hint="eastAsia" w:ascii="仿宋_GB2312" w:eastAsia="仿宋_GB2312" w:hAnsiTheme="majorEastAsia" w:cstheme="majorEastAsia"/>
                <w:szCs w:val="21"/>
              </w:rPr>
              <w:t>1</w:t>
            </w:r>
            <w:r>
              <w:rPr>
                <w:rFonts w:hint="eastAsia" w:ascii="仿宋_GB2312" w:eastAsia="仿宋_GB2312" w:hAnsiTheme="majorEastAsia" w:cstheme="majorEastAsia"/>
                <w:szCs w:val="21"/>
                <w:lang w:val="en-US" w:eastAsia="zh-CN"/>
              </w:rPr>
              <w:t>5</w:t>
            </w:r>
          </w:p>
        </w:tc>
        <w:tc>
          <w:tcPr>
            <w:tcW w:w="11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14:paraId="5EA34A75">
            <w:pPr>
              <w:jc w:val="center"/>
              <w:rPr>
                <w:rFonts w:ascii="仿宋_GB2312" w:eastAsia="仿宋_GB2312" w:hAnsiTheme="majorEastAsia" w:cstheme="majorEastAsia"/>
                <w:szCs w:val="21"/>
              </w:rPr>
            </w:pP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F75464">
            <w:pPr>
              <w:jc w:val="center"/>
              <w:rPr>
                <w:rFonts w:ascii="仿宋_GB2312" w:hAnsi="仿宋" w:eastAsia="仿宋_GB2312" w:cs="宋体"/>
                <w:szCs w:val="21"/>
              </w:rPr>
            </w:pPr>
            <w:r>
              <w:rPr>
                <w:rFonts w:hint="eastAsia" w:ascii="仿宋_GB2312" w:hAnsi="仿宋" w:eastAsia="仿宋_GB2312"/>
                <w:szCs w:val="21"/>
              </w:rPr>
              <w:t>技士</w:t>
            </w:r>
          </w:p>
        </w:tc>
        <w:tc>
          <w:tcPr>
            <w:tcW w:w="5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670391">
            <w:pPr>
              <w:jc w:val="center"/>
              <w:rPr>
                <w:rFonts w:ascii="仿宋_GB2312" w:hAnsi="仿宋" w:eastAsia="仿宋_GB2312" w:cs="宋体"/>
                <w:szCs w:val="21"/>
              </w:rPr>
            </w:pPr>
            <w:r>
              <w:rPr>
                <w:rFonts w:hint="eastAsia" w:ascii="仿宋_GB2312" w:hAnsi="仿宋" w:eastAsia="仿宋_GB2312"/>
                <w:szCs w:val="21"/>
              </w:rPr>
              <w:t>1</w:t>
            </w:r>
          </w:p>
        </w:tc>
        <w:tc>
          <w:tcPr>
            <w:tcW w:w="12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7F5DF0">
            <w:pPr>
              <w:jc w:val="center"/>
              <w:rPr>
                <w:rFonts w:ascii="仿宋_GB2312" w:hAnsi="仿宋" w:eastAsia="仿宋_GB2312" w:cs="宋体"/>
                <w:szCs w:val="21"/>
              </w:rPr>
            </w:pPr>
            <w:r>
              <w:rPr>
                <w:rFonts w:hint="eastAsia" w:ascii="仿宋_GB2312" w:hAnsi="仿宋" w:eastAsia="仿宋_GB2312"/>
                <w:szCs w:val="21"/>
              </w:rPr>
              <w:t>大专及以上</w:t>
            </w:r>
          </w:p>
        </w:tc>
        <w:tc>
          <w:tcPr>
            <w:tcW w:w="23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B25A49">
            <w:pPr>
              <w:jc w:val="center"/>
              <w:rPr>
                <w:rFonts w:ascii="仿宋_GB2312" w:hAnsi="仿宋" w:eastAsia="仿宋_GB2312" w:cs="宋体"/>
                <w:szCs w:val="21"/>
              </w:rPr>
            </w:pPr>
            <w:r>
              <w:rPr>
                <w:rFonts w:hint="eastAsia" w:ascii="仿宋_GB2312" w:hAnsi="仿宋" w:eastAsia="仿宋_GB2312"/>
                <w:szCs w:val="21"/>
              </w:rPr>
              <w:t>医学检验、医学检验技术</w:t>
            </w:r>
          </w:p>
        </w:tc>
        <w:tc>
          <w:tcPr>
            <w:tcW w:w="13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D6F5D8">
            <w:pPr>
              <w:jc w:val="center"/>
              <w:rPr>
                <w:rFonts w:ascii="仿宋_GB2312" w:hAnsi="仿宋" w:eastAsia="仿宋_GB2312" w:cs="宋体"/>
                <w:szCs w:val="21"/>
              </w:rPr>
            </w:pPr>
            <w:r>
              <w:rPr>
                <w:rFonts w:hint="eastAsia" w:ascii="仿宋_GB2312" w:hAnsi="仿宋" w:eastAsia="仿宋_GB2312"/>
                <w:szCs w:val="21"/>
              </w:rPr>
              <w:t>2025年毕业生</w:t>
            </w:r>
          </w:p>
        </w:tc>
        <w:tc>
          <w:tcPr>
            <w:tcW w:w="9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379209">
            <w:pPr>
              <w:jc w:val="center"/>
              <w:rPr>
                <w:rFonts w:ascii="仿宋_GB2312" w:hAnsi="仿宋" w:eastAsia="仿宋_GB2312" w:cs="宋体"/>
                <w:szCs w:val="21"/>
              </w:rPr>
            </w:pPr>
            <w:r>
              <w:rPr>
                <w:rFonts w:hint="eastAsia" w:ascii="仿宋_GB2312" w:hAnsi="仿宋" w:eastAsia="仿宋_GB2312"/>
                <w:szCs w:val="21"/>
              </w:rPr>
              <w:t>3：1</w:t>
            </w:r>
          </w:p>
        </w:tc>
        <w:tc>
          <w:tcPr>
            <w:tcW w:w="45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6EF25F">
            <w:pPr>
              <w:jc w:val="left"/>
              <w:rPr>
                <w:rFonts w:ascii="仿宋_GB2312" w:hAnsi="仿宋" w:eastAsia="仿宋_GB2312" w:cs="宋体"/>
                <w:szCs w:val="21"/>
              </w:rPr>
            </w:pPr>
            <w:r>
              <w:rPr>
                <w:rFonts w:hint="eastAsia" w:ascii="仿宋_GB2312" w:hAnsi="仿宋" w:eastAsia="仿宋_GB2312"/>
                <w:szCs w:val="21"/>
              </w:rPr>
              <w:t>普通高等院校毕业。</w:t>
            </w: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2A5BE5">
            <w:pPr>
              <w:jc w:val="center"/>
              <w:rPr>
                <w:rFonts w:ascii="仿宋_GB2312" w:hAnsi="仿宋" w:eastAsia="仿宋_GB2312" w:cs="宋体"/>
                <w:szCs w:val="21"/>
              </w:rPr>
            </w:pPr>
            <w:r>
              <w:rPr>
                <w:rFonts w:hint="eastAsia" w:ascii="仿宋_GB2312" w:hAnsi="仿宋" w:eastAsia="仿宋_GB2312"/>
                <w:szCs w:val="21"/>
              </w:rPr>
              <w:t>医学检验技术</w:t>
            </w:r>
          </w:p>
        </w:tc>
        <w:tc>
          <w:tcPr>
            <w:tcW w:w="2360" w:type="dxa"/>
            <w:vAlign w:val="center"/>
          </w:tcPr>
          <w:p w14:paraId="74524654">
            <w:pPr>
              <w:jc w:val="center"/>
              <w:rPr>
                <w:rFonts w:ascii="仿宋_GB2312" w:hAnsi="宋体" w:eastAsia="仿宋_GB2312" w:cs="宋体"/>
                <w:color w:val="000000"/>
                <w:szCs w:val="21"/>
              </w:rPr>
            </w:pPr>
          </w:p>
        </w:tc>
        <w:tc>
          <w:tcPr>
            <w:tcW w:w="2360" w:type="dxa"/>
            <w:vAlign w:val="center"/>
          </w:tcPr>
          <w:p w14:paraId="197DB342">
            <w:pPr>
              <w:jc w:val="center"/>
              <w:rPr>
                <w:rFonts w:ascii="仿宋_GB2312" w:hAnsi="宋体" w:eastAsia="仿宋_GB2312" w:cs="宋体"/>
                <w:color w:val="000000"/>
                <w:szCs w:val="21"/>
              </w:rPr>
            </w:pPr>
          </w:p>
        </w:tc>
      </w:tr>
      <w:tr w14:paraId="57300299">
        <w:tblPrEx>
          <w:tblCellMar>
            <w:top w:w="0" w:type="dxa"/>
            <w:left w:w="0" w:type="dxa"/>
            <w:bottom w:w="0" w:type="dxa"/>
            <w:right w:w="0" w:type="dxa"/>
          </w:tblCellMar>
        </w:tblPrEx>
        <w:trPr>
          <w:trHeight w:val="582"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5D08CF">
            <w:pPr>
              <w:widowControl/>
              <w:jc w:val="center"/>
              <w:textAlignment w:val="center"/>
              <w:rPr>
                <w:rFonts w:hint="eastAsia" w:ascii="仿宋_GB2312" w:eastAsia="仿宋_GB2312" w:hAnsiTheme="majorEastAsia" w:cstheme="majorEastAsia"/>
                <w:szCs w:val="21"/>
                <w:lang w:eastAsia="zh-CN"/>
              </w:rPr>
            </w:pPr>
            <w:r>
              <w:rPr>
                <w:rFonts w:hint="eastAsia" w:ascii="仿宋_GB2312" w:eastAsia="仿宋_GB2312" w:hAnsiTheme="majorEastAsia" w:cstheme="majorEastAsia"/>
                <w:szCs w:val="21"/>
              </w:rPr>
              <w:t>1</w:t>
            </w:r>
            <w:r>
              <w:rPr>
                <w:rFonts w:hint="eastAsia" w:ascii="仿宋_GB2312" w:eastAsia="仿宋_GB2312" w:hAnsiTheme="majorEastAsia" w:cstheme="majorEastAsia"/>
                <w:szCs w:val="21"/>
                <w:lang w:val="en-US" w:eastAsia="zh-CN"/>
              </w:rPr>
              <w:t>6</w:t>
            </w:r>
          </w:p>
        </w:tc>
        <w:tc>
          <w:tcPr>
            <w:tcW w:w="11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14:paraId="0AB744B2">
            <w:pPr>
              <w:jc w:val="center"/>
              <w:rPr>
                <w:rFonts w:ascii="仿宋_GB2312" w:eastAsia="仿宋_GB2312" w:hAnsiTheme="majorEastAsia" w:cstheme="majorEastAsia"/>
                <w:szCs w:val="21"/>
              </w:rPr>
            </w:pP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1EC7D7">
            <w:pPr>
              <w:jc w:val="center"/>
              <w:rPr>
                <w:rFonts w:ascii="仿宋_GB2312" w:hAnsi="仿宋" w:eastAsia="仿宋_GB2312" w:cs="宋体"/>
                <w:szCs w:val="21"/>
              </w:rPr>
            </w:pPr>
            <w:r>
              <w:rPr>
                <w:rFonts w:hint="eastAsia" w:ascii="仿宋_GB2312" w:hAnsi="仿宋" w:eastAsia="仿宋_GB2312"/>
                <w:szCs w:val="21"/>
              </w:rPr>
              <w:t>中药士</w:t>
            </w:r>
          </w:p>
        </w:tc>
        <w:tc>
          <w:tcPr>
            <w:tcW w:w="5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A0CC11">
            <w:pPr>
              <w:jc w:val="center"/>
              <w:rPr>
                <w:rFonts w:ascii="仿宋_GB2312" w:hAnsi="仿宋" w:eastAsia="仿宋_GB2312" w:cs="宋体"/>
                <w:szCs w:val="21"/>
              </w:rPr>
            </w:pPr>
            <w:r>
              <w:rPr>
                <w:rFonts w:hint="eastAsia" w:ascii="仿宋_GB2312" w:hAnsi="仿宋" w:eastAsia="仿宋_GB2312"/>
                <w:szCs w:val="21"/>
              </w:rPr>
              <w:t>2</w:t>
            </w:r>
          </w:p>
        </w:tc>
        <w:tc>
          <w:tcPr>
            <w:tcW w:w="12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1210B4">
            <w:pPr>
              <w:jc w:val="center"/>
              <w:rPr>
                <w:rFonts w:ascii="仿宋_GB2312" w:hAnsi="仿宋" w:eastAsia="仿宋_GB2312" w:cs="宋体"/>
                <w:szCs w:val="21"/>
              </w:rPr>
            </w:pPr>
            <w:r>
              <w:rPr>
                <w:rFonts w:hint="eastAsia" w:ascii="仿宋_GB2312" w:hAnsi="仿宋" w:eastAsia="仿宋_GB2312"/>
                <w:szCs w:val="21"/>
              </w:rPr>
              <w:t>大专及以上</w:t>
            </w:r>
          </w:p>
        </w:tc>
        <w:tc>
          <w:tcPr>
            <w:tcW w:w="23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EE768A">
            <w:pPr>
              <w:jc w:val="center"/>
              <w:rPr>
                <w:rFonts w:ascii="仿宋_GB2312" w:hAnsi="仿宋" w:eastAsia="仿宋_GB2312" w:cs="宋体"/>
                <w:szCs w:val="21"/>
              </w:rPr>
            </w:pPr>
            <w:r>
              <w:rPr>
                <w:rFonts w:hint="eastAsia" w:ascii="仿宋_GB2312" w:hAnsi="仿宋" w:eastAsia="仿宋_GB2312"/>
                <w:szCs w:val="21"/>
              </w:rPr>
              <w:t>中药、中药学</w:t>
            </w:r>
          </w:p>
        </w:tc>
        <w:tc>
          <w:tcPr>
            <w:tcW w:w="13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7418C3">
            <w:pPr>
              <w:jc w:val="center"/>
              <w:rPr>
                <w:rFonts w:ascii="仿宋_GB2312" w:hAnsi="仿宋" w:eastAsia="仿宋_GB2312" w:cs="宋体"/>
                <w:szCs w:val="21"/>
              </w:rPr>
            </w:pPr>
            <w:r>
              <w:rPr>
                <w:rFonts w:hint="eastAsia" w:ascii="仿宋_GB2312" w:hAnsi="仿宋" w:eastAsia="仿宋_GB2312"/>
                <w:szCs w:val="21"/>
              </w:rPr>
              <w:t>2025年毕业生</w:t>
            </w:r>
          </w:p>
        </w:tc>
        <w:tc>
          <w:tcPr>
            <w:tcW w:w="9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A106AB">
            <w:pPr>
              <w:jc w:val="center"/>
              <w:rPr>
                <w:rFonts w:ascii="仿宋_GB2312" w:hAnsi="仿宋" w:eastAsia="仿宋_GB2312" w:cs="宋体"/>
                <w:szCs w:val="21"/>
              </w:rPr>
            </w:pPr>
            <w:r>
              <w:rPr>
                <w:rFonts w:hint="eastAsia" w:ascii="仿宋_GB2312" w:hAnsi="仿宋" w:eastAsia="仿宋_GB2312"/>
                <w:szCs w:val="21"/>
              </w:rPr>
              <w:t>3：1</w:t>
            </w:r>
          </w:p>
        </w:tc>
        <w:tc>
          <w:tcPr>
            <w:tcW w:w="45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7F79AB">
            <w:pPr>
              <w:jc w:val="left"/>
              <w:rPr>
                <w:rFonts w:ascii="仿宋_GB2312" w:hAnsi="仿宋" w:eastAsia="仿宋_GB2312" w:cs="宋体"/>
                <w:szCs w:val="21"/>
              </w:rPr>
            </w:pPr>
            <w:r>
              <w:rPr>
                <w:rFonts w:hint="eastAsia" w:ascii="仿宋_GB2312" w:hAnsi="仿宋" w:eastAsia="仿宋_GB2312"/>
                <w:szCs w:val="21"/>
              </w:rPr>
              <w:t>普通高等院校毕业。</w:t>
            </w: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C58B5F">
            <w:pPr>
              <w:jc w:val="center"/>
              <w:rPr>
                <w:rFonts w:ascii="仿宋_GB2312" w:hAnsi="仿宋" w:eastAsia="仿宋_GB2312"/>
                <w:szCs w:val="21"/>
              </w:rPr>
            </w:pPr>
            <w:r>
              <w:rPr>
                <w:rFonts w:hint="eastAsia" w:ascii="仿宋_GB2312" w:hAnsi="仿宋" w:eastAsia="仿宋_GB2312"/>
                <w:szCs w:val="21"/>
              </w:rPr>
              <w:t>中药学</w:t>
            </w:r>
          </w:p>
        </w:tc>
        <w:tc>
          <w:tcPr>
            <w:tcW w:w="2360" w:type="dxa"/>
            <w:vAlign w:val="center"/>
          </w:tcPr>
          <w:p w14:paraId="66921ED4">
            <w:pPr>
              <w:jc w:val="center"/>
              <w:rPr>
                <w:rFonts w:ascii="仿宋_GB2312" w:hAnsi="宋体" w:eastAsia="仿宋_GB2312" w:cs="宋体"/>
                <w:color w:val="000000"/>
                <w:szCs w:val="21"/>
              </w:rPr>
            </w:pPr>
          </w:p>
        </w:tc>
        <w:tc>
          <w:tcPr>
            <w:tcW w:w="2360" w:type="dxa"/>
            <w:vAlign w:val="center"/>
          </w:tcPr>
          <w:p w14:paraId="0E6C2F96">
            <w:pPr>
              <w:jc w:val="center"/>
              <w:rPr>
                <w:rFonts w:ascii="仿宋_GB2312" w:hAnsi="宋体" w:eastAsia="仿宋_GB2312" w:cs="宋体"/>
                <w:color w:val="000000"/>
                <w:szCs w:val="21"/>
              </w:rPr>
            </w:pPr>
          </w:p>
        </w:tc>
      </w:tr>
      <w:tr w14:paraId="6EA41059">
        <w:tblPrEx>
          <w:tblCellMar>
            <w:top w:w="0" w:type="dxa"/>
            <w:left w:w="0" w:type="dxa"/>
            <w:bottom w:w="0" w:type="dxa"/>
            <w:right w:w="0" w:type="dxa"/>
          </w:tblCellMar>
        </w:tblPrEx>
        <w:trPr>
          <w:trHeight w:val="582"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F428EF">
            <w:pPr>
              <w:widowControl/>
              <w:jc w:val="center"/>
              <w:textAlignment w:val="center"/>
              <w:rPr>
                <w:rFonts w:hint="default" w:ascii="仿宋_GB2312" w:eastAsia="仿宋_GB2312" w:hAnsiTheme="majorEastAsia" w:cstheme="majorEastAsia"/>
                <w:szCs w:val="21"/>
                <w:lang w:val="en-US" w:eastAsia="zh-CN"/>
              </w:rPr>
            </w:pPr>
            <w:r>
              <w:rPr>
                <w:rFonts w:hint="eastAsia" w:ascii="仿宋_GB2312" w:eastAsia="仿宋_GB2312" w:hAnsiTheme="majorEastAsia" w:cstheme="majorEastAsia"/>
                <w:szCs w:val="21"/>
                <w:lang w:val="en-US" w:eastAsia="zh-CN"/>
              </w:rPr>
              <w:t>17</w:t>
            </w:r>
          </w:p>
        </w:tc>
        <w:tc>
          <w:tcPr>
            <w:tcW w:w="11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14:paraId="40C62923">
            <w:pPr>
              <w:jc w:val="center"/>
              <w:rPr>
                <w:rFonts w:ascii="仿宋_GB2312" w:eastAsia="仿宋_GB2312" w:hAnsiTheme="majorEastAsia" w:cstheme="majorEastAsia"/>
                <w:szCs w:val="21"/>
              </w:rPr>
            </w:pP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FA7E5A">
            <w:pPr>
              <w:jc w:val="center"/>
              <w:rPr>
                <w:rFonts w:ascii="仿宋_GB2312" w:hAnsi="仿宋" w:eastAsia="仿宋_GB2312" w:cs="宋体"/>
                <w:szCs w:val="21"/>
              </w:rPr>
            </w:pPr>
            <w:r>
              <w:rPr>
                <w:rFonts w:hint="eastAsia" w:ascii="仿宋_GB2312" w:hAnsi="仿宋" w:eastAsia="仿宋_GB2312"/>
                <w:szCs w:val="21"/>
              </w:rPr>
              <w:t>药士</w:t>
            </w:r>
          </w:p>
        </w:tc>
        <w:tc>
          <w:tcPr>
            <w:tcW w:w="5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1F8F26">
            <w:pPr>
              <w:jc w:val="center"/>
              <w:rPr>
                <w:rFonts w:ascii="仿宋_GB2312" w:hAnsi="仿宋" w:eastAsia="仿宋_GB2312" w:cs="宋体"/>
                <w:szCs w:val="21"/>
              </w:rPr>
            </w:pPr>
            <w:r>
              <w:rPr>
                <w:rFonts w:hint="eastAsia" w:ascii="仿宋_GB2312" w:hAnsi="仿宋" w:eastAsia="仿宋_GB2312"/>
                <w:szCs w:val="21"/>
              </w:rPr>
              <w:t>1</w:t>
            </w:r>
          </w:p>
        </w:tc>
        <w:tc>
          <w:tcPr>
            <w:tcW w:w="12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08EFA9">
            <w:pPr>
              <w:jc w:val="center"/>
              <w:rPr>
                <w:rFonts w:ascii="仿宋_GB2312" w:hAnsi="仿宋" w:eastAsia="仿宋_GB2312" w:cs="宋体"/>
                <w:szCs w:val="21"/>
              </w:rPr>
            </w:pPr>
            <w:r>
              <w:rPr>
                <w:rFonts w:hint="eastAsia" w:ascii="仿宋_GB2312" w:hAnsi="仿宋" w:eastAsia="仿宋_GB2312"/>
                <w:szCs w:val="21"/>
              </w:rPr>
              <w:t>大专及以上</w:t>
            </w:r>
          </w:p>
        </w:tc>
        <w:tc>
          <w:tcPr>
            <w:tcW w:w="23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FFE203">
            <w:pPr>
              <w:jc w:val="center"/>
              <w:rPr>
                <w:rFonts w:ascii="仿宋_GB2312" w:hAnsi="仿宋" w:eastAsia="仿宋_GB2312" w:cs="宋体"/>
                <w:szCs w:val="21"/>
              </w:rPr>
            </w:pPr>
            <w:r>
              <w:rPr>
                <w:rFonts w:hint="eastAsia" w:ascii="仿宋_GB2312" w:hAnsi="仿宋" w:eastAsia="仿宋_GB2312"/>
                <w:szCs w:val="21"/>
              </w:rPr>
              <w:t>药学、临床药学</w:t>
            </w:r>
          </w:p>
        </w:tc>
        <w:tc>
          <w:tcPr>
            <w:tcW w:w="13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2CAF19">
            <w:pPr>
              <w:jc w:val="center"/>
              <w:rPr>
                <w:rFonts w:ascii="仿宋_GB2312" w:hAnsi="仿宋" w:eastAsia="仿宋_GB2312" w:cs="宋体"/>
                <w:szCs w:val="21"/>
              </w:rPr>
            </w:pPr>
            <w:r>
              <w:rPr>
                <w:rFonts w:hint="eastAsia" w:ascii="仿宋_GB2312" w:hAnsi="仿宋" w:eastAsia="仿宋_GB2312"/>
                <w:szCs w:val="21"/>
              </w:rPr>
              <w:t>2025年毕业生</w:t>
            </w:r>
          </w:p>
        </w:tc>
        <w:tc>
          <w:tcPr>
            <w:tcW w:w="9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78FB8E">
            <w:pPr>
              <w:jc w:val="center"/>
              <w:rPr>
                <w:rFonts w:ascii="仿宋_GB2312" w:hAnsi="仿宋" w:eastAsia="仿宋_GB2312" w:cs="宋体"/>
                <w:szCs w:val="21"/>
              </w:rPr>
            </w:pPr>
            <w:r>
              <w:rPr>
                <w:rFonts w:hint="eastAsia" w:ascii="仿宋_GB2312" w:hAnsi="仿宋" w:eastAsia="仿宋_GB2312"/>
                <w:szCs w:val="21"/>
              </w:rPr>
              <w:t>3：1</w:t>
            </w:r>
          </w:p>
        </w:tc>
        <w:tc>
          <w:tcPr>
            <w:tcW w:w="45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1A0976">
            <w:pPr>
              <w:jc w:val="left"/>
              <w:rPr>
                <w:rFonts w:ascii="仿宋_GB2312" w:hAnsi="仿宋" w:eastAsia="仿宋_GB2312" w:cs="宋体"/>
                <w:szCs w:val="21"/>
              </w:rPr>
            </w:pPr>
            <w:r>
              <w:rPr>
                <w:rFonts w:hint="eastAsia" w:ascii="仿宋_GB2312" w:hAnsi="仿宋" w:eastAsia="仿宋_GB2312"/>
                <w:szCs w:val="21"/>
              </w:rPr>
              <w:t>普通高等院校毕业。</w:t>
            </w: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EF4937">
            <w:pPr>
              <w:jc w:val="center"/>
              <w:rPr>
                <w:rFonts w:ascii="仿宋_GB2312" w:hAnsi="仿宋" w:eastAsia="仿宋_GB2312"/>
                <w:szCs w:val="21"/>
              </w:rPr>
            </w:pPr>
            <w:r>
              <w:rPr>
                <w:rFonts w:hint="eastAsia" w:ascii="仿宋_GB2312" w:hAnsi="仿宋" w:eastAsia="仿宋_GB2312"/>
                <w:szCs w:val="21"/>
              </w:rPr>
              <w:t>药学</w:t>
            </w:r>
          </w:p>
        </w:tc>
        <w:tc>
          <w:tcPr>
            <w:tcW w:w="2360" w:type="dxa"/>
            <w:vAlign w:val="center"/>
          </w:tcPr>
          <w:p w14:paraId="07F00689">
            <w:pPr>
              <w:jc w:val="center"/>
              <w:rPr>
                <w:rFonts w:ascii="仿宋_GB2312" w:hAnsi="宋体" w:eastAsia="仿宋_GB2312" w:cs="宋体"/>
                <w:color w:val="000000"/>
                <w:szCs w:val="21"/>
              </w:rPr>
            </w:pPr>
          </w:p>
        </w:tc>
        <w:tc>
          <w:tcPr>
            <w:tcW w:w="2360" w:type="dxa"/>
            <w:vAlign w:val="center"/>
          </w:tcPr>
          <w:p w14:paraId="7286C81C">
            <w:pPr>
              <w:jc w:val="center"/>
              <w:rPr>
                <w:rFonts w:ascii="仿宋_GB2312" w:hAnsi="宋体" w:eastAsia="仿宋_GB2312" w:cs="宋体"/>
                <w:color w:val="000000"/>
                <w:szCs w:val="21"/>
              </w:rPr>
            </w:pPr>
          </w:p>
        </w:tc>
      </w:tr>
      <w:tr w14:paraId="2C71C159">
        <w:tblPrEx>
          <w:tblCellMar>
            <w:top w:w="0" w:type="dxa"/>
            <w:left w:w="0" w:type="dxa"/>
            <w:bottom w:w="0" w:type="dxa"/>
            <w:right w:w="0" w:type="dxa"/>
          </w:tblCellMar>
        </w:tblPrEx>
        <w:trPr>
          <w:trHeight w:val="582"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28AE48">
            <w:pPr>
              <w:widowControl/>
              <w:jc w:val="center"/>
              <w:textAlignment w:val="center"/>
              <w:rPr>
                <w:rFonts w:hint="default" w:ascii="仿宋_GB2312" w:eastAsia="仿宋_GB2312" w:hAnsiTheme="majorEastAsia" w:cstheme="majorEastAsia"/>
                <w:szCs w:val="21"/>
                <w:lang w:val="en-US" w:eastAsia="zh-CN"/>
              </w:rPr>
            </w:pPr>
            <w:r>
              <w:rPr>
                <w:rFonts w:hint="eastAsia" w:ascii="仿宋_GB2312" w:eastAsia="仿宋_GB2312" w:hAnsiTheme="majorEastAsia" w:cstheme="majorEastAsia"/>
                <w:szCs w:val="21"/>
                <w:lang w:val="en-US" w:eastAsia="zh-CN"/>
              </w:rPr>
              <w:t>18</w:t>
            </w:r>
          </w:p>
        </w:tc>
        <w:tc>
          <w:tcPr>
            <w:tcW w:w="11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14:paraId="74EDA511">
            <w:pPr>
              <w:jc w:val="center"/>
              <w:rPr>
                <w:rFonts w:ascii="仿宋_GB2312" w:eastAsia="仿宋_GB2312" w:hAnsiTheme="majorEastAsia" w:cstheme="majorEastAsia"/>
                <w:szCs w:val="21"/>
              </w:rPr>
            </w:pP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B7057D">
            <w:pPr>
              <w:jc w:val="center"/>
              <w:rPr>
                <w:rFonts w:ascii="仿宋_GB2312" w:hAnsi="仿宋" w:eastAsia="仿宋_GB2312"/>
                <w:szCs w:val="21"/>
              </w:rPr>
            </w:pPr>
            <w:r>
              <w:rPr>
                <w:rFonts w:hint="eastAsia" w:ascii="仿宋_GB2312" w:hAnsi="仿宋" w:eastAsia="仿宋_GB2312"/>
                <w:szCs w:val="21"/>
              </w:rPr>
              <w:t>护士</w:t>
            </w:r>
          </w:p>
        </w:tc>
        <w:tc>
          <w:tcPr>
            <w:tcW w:w="5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C9161E">
            <w:pPr>
              <w:jc w:val="center"/>
              <w:rPr>
                <w:rFonts w:ascii="仿宋_GB2312" w:hAnsi="仿宋" w:eastAsia="仿宋_GB2312"/>
                <w:szCs w:val="21"/>
              </w:rPr>
            </w:pPr>
            <w:r>
              <w:rPr>
                <w:rFonts w:hint="eastAsia" w:ascii="仿宋_GB2312" w:hAnsi="仿宋" w:eastAsia="仿宋_GB2312"/>
                <w:szCs w:val="21"/>
              </w:rPr>
              <w:t>8</w:t>
            </w:r>
          </w:p>
        </w:tc>
        <w:tc>
          <w:tcPr>
            <w:tcW w:w="12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4DD562">
            <w:pPr>
              <w:jc w:val="center"/>
              <w:rPr>
                <w:rFonts w:ascii="仿宋_GB2312" w:hAnsi="仿宋" w:eastAsia="仿宋_GB2312"/>
                <w:szCs w:val="21"/>
              </w:rPr>
            </w:pPr>
            <w:r>
              <w:rPr>
                <w:rFonts w:hint="eastAsia" w:ascii="仿宋_GB2312" w:hAnsi="仿宋" w:eastAsia="仿宋_GB2312"/>
                <w:szCs w:val="21"/>
              </w:rPr>
              <w:t>大专及以上</w:t>
            </w:r>
          </w:p>
        </w:tc>
        <w:tc>
          <w:tcPr>
            <w:tcW w:w="23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162F2B">
            <w:pPr>
              <w:jc w:val="both"/>
              <w:rPr>
                <w:rFonts w:ascii="仿宋_GB2312" w:hAnsi="仿宋" w:eastAsia="仿宋_GB2312"/>
                <w:szCs w:val="21"/>
              </w:rPr>
            </w:pPr>
            <w:r>
              <w:rPr>
                <w:rFonts w:hint="eastAsia" w:ascii="仿宋_GB2312" w:hAnsi="仿宋" w:eastAsia="仿宋_GB2312"/>
                <w:szCs w:val="21"/>
              </w:rPr>
              <w:t>护理、护理学、助产、涉外护理</w:t>
            </w:r>
          </w:p>
        </w:tc>
        <w:tc>
          <w:tcPr>
            <w:tcW w:w="13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53424F">
            <w:pPr>
              <w:jc w:val="center"/>
              <w:rPr>
                <w:rFonts w:ascii="仿宋_GB2312" w:hAnsi="仿宋" w:eastAsia="仿宋_GB2312"/>
                <w:szCs w:val="21"/>
              </w:rPr>
            </w:pPr>
            <w:r>
              <w:rPr>
                <w:rFonts w:hint="eastAsia" w:ascii="仿宋_GB2312" w:hAnsi="仿宋" w:eastAsia="仿宋_GB2312"/>
                <w:szCs w:val="21"/>
              </w:rPr>
              <w:t>社会人员</w:t>
            </w:r>
          </w:p>
        </w:tc>
        <w:tc>
          <w:tcPr>
            <w:tcW w:w="9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7222FD">
            <w:pPr>
              <w:jc w:val="center"/>
              <w:rPr>
                <w:rFonts w:ascii="仿宋_GB2312" w:hAnsi="仿宋" w:eastAsia="仿宋_GB2312"/>
                <w:szCs w:val="21"/>
              </w:rPr>
            </w:pPr>
            <w:r>
              <w:rPr>
                <w:rFonts w:hint="eastAsia" w:ascii="仿宋_GB2312" w:hAnsi="仿宋" w:eastAsia="仿宋_GB2312"/>
                <w:szCs w:val="21"/>
                <w:lang w:val="en-US" w:eastAsia="zh-CN"/>
              </w:rPr>
              <w:t>3</w:t>
            </w:r>
            <w:r>
              <w:rPr>
                <w:rFonts w:hint="eastAsia" w:ascii="仿宋_GB2312" w:hAnsi="仿宋" w:eastAsia="仿宋_GB2312"/>
                <w:szCs w:val="21"/>
              </w:rPr>
              <w:t>：1</w:t>
            </w:r>
          </w:p>
        </w:tc>
        <w:tc>
          <w:tcPr>
            <w:tcW w:w="45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7DBF21">
            <w:pPr>
              <w:jc w:val="left"/>
              <w:rPr>
                <w:rFonts w:ascii="仿宋_GB2312" w:hAnsi="仿宋" w:eastAsia="仿宋_GB2312"/>
                <w:szCs w:val="21"/>
              </w:rPr>
            </w:pPr>
            <w:r>
              <w:rPr>
                <w:rFonts w:hint="eastAsia" w:ascii="仿宋_GB2312" w:hAnsi="仿宋" w:eastAsia="仿宋_GB2312"/>
                <w:szCs w:val="21"/>
              </w:rPr>
              <w:t>普通高等院校毕业，具有护士资格证，具有三级综合医院或三级中医院1年以上护理工作经验。</w:t>
            </w: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B2F76F">
            <w:pPr>
              <w:jc w:val="center"/>
              <w:rPr>
                <w:rFonts w:ascii="仿宋_GB2312" w:hAnsi="仿宋" w:eastAsia="仿宋_GB2312"/>
                <w:szCs w:val="21"/>
              </w:rPr>
            </w:pPr>
            <w:r>
              <w:rPr>
                <w:rFonts w:hint="eastAsia" w:ascii="仿宋_GB2312" w:hAnsi="仿宋" w:eastAsia="仿宋_GB2312"/>
                <w:szCs w:val="21"/>
              </w:rPr>
              <w:t>护理学</w:t>
            </w:r>
          </w:p>
        </w:tc>
        <w:tc>
          <w:tcPr>
            <w:tcW w:w="2360" w:type="dxa"/>
            <w:vAlign w:val="center"/>
          </w:tcPr>
          <w:p w14:paraId="1BBBC309">
            <w:pPr>
              <w:jc w:val="center"/>
              <w:rPr>
                <w:rFonts w:ascii="仿宋_GB2312" w:hAnsi="宋体" w:eastAsia="仿宋_GB2312" w:cs="宋体"/>
                <w:color w:val="000000"/>
                <w:szCs w:val="21"/>
              </w:rPr>
            </w:pPr>
          </w:p>
        </w:tc>
        <w:tc>
          <w:tcPr>
            <w:tcW w:w="2360" w:type="dxa"/>
            <w:vAlign w:val="center"/>
          </w:tcPr>
          <w:p w14:paraId="219C0B09">
            <w:pPr>
              <w:jc w:val="center"/>
              <w:rPr>
                <w:rFonts w:ascii="仿宋_GB2312" w:hAnsi="宋体" w:eastAsia="仿宋_GB2312" w:cs="宋体"/>
                <w:color w:val="000000"/>
                <w:szCs w:val="21"/>
              </w:rPr>
            </w:pPr>
          </w:p>
        </w:tc>
      </w:tr>
      <w:tr w14:paraId="090DF878">
        <w:tblPrEx>
          <w:tblCellMar>
            <w:top w:w="0" w:type="dxa"/>
            <w:left w:w="0" w:type="dxa"/>
            <w:bottom w:w="0" w:type="dxa"/>
            <w:right w:w="0" w:type="dxa"/>
          </w:tblCellMar>
        </w:tblPrEx>
        <w:trPr>
          <w:trHeight w:val="582"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B61C00">
            <w:pPr>
              <w:widowControl/>
              <w:jc w:val="center"/>
              <w:textAlignment w:val="center"/>
              <w:rPr>
                <w:rFonts w:hint="default" w:ascii="仿宋_GB2312" w:eastAsia="仿宋_GB2312" w:hAnsiTheme="majorEastAsia" w:cstheme="majorEastAsia"/>
                <w:szCs w:val="21"/>
                <w:lang w:val="en-US" w:eastAsia="zh-CN"/>
              </w:rPr>
            </w:pPr>
            <w:r>
              <w:rPr>
                <w:rFonts w:hint="eastAsia" w:ascii="仿宋_GB2312" w:eastAsia="仿宋_GB2312" w:hAnsiTheme="majorEastAsia" w:cstheme="majorEastAsia"/>
                <w:szCs w:val="21"/>
                <w:lang w:val="en-US" w:eastAsia="zh-CN"/>
              </w:rPr>
              <w:t>19</w:t>
            </w:r>
          </w:p>
        </w:tc>
        <w:tc>
          <w:tcPr>
            <w:tcW w:w="11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14:paraId="4ED51183">
            <w:pPr>
              <w:jc w:val="center"/>
              <w:rPr>
                <w:rFonts w:ascii="仿宋_GB2312" w:eastAsia="仿宋_GB2312" w:hAnsiTheme="majorEastAsia" w:cstheme="majorEastAsia"/>
                <w:szCs w:val="21"/>
              </w:rPr>
            </w:pP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32AAA0">
            <w:pPr>
              <w:jc w:val="center"/>
              <w:rPr>
                <w:rFonts w:ascii="仿宋_GB2312" w:hAnsi="仿宋" w:eastAsia="仿宋_GB2312"/>
                <w:szCs w:val="21"/>
              </w:rPr>
            </w:pPr>
            <w:r>
              <w:rPr>
                <w:rFonts w:hint="eastAsia" w:ascii="仿宋_GB2312" w:hAnsi="仿宋" w:eastAsia="仿宋_GB2312"/>
                <w:szCs w:val="21"/>
              </w:rPr>
              <w:t>护士</w:t>
            </w:r>
          </w:p>
        </w:tc>
        <w:tc>
          <w:tcPr>
            <w:tcW w:w="5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C275ED">
            <w:pPr>
              <w:jc w:val="center"/>
              <w:rPr>
                <w:rFonts w:ascii="仿宋_GB2312" w:hAnsi="仿宋" w:eastAsia="仿宋_GB2312"/>
                <w:szCs w:val="21"/>
              </w:rPr>
            </w:pPr>
            <w:r>
              <w:rPr>
                <w:rFonts w:hint="eastAsia" w:ascii="仿宋_GB2312" w:hAnsi="仿宋" w:eastAsia="仿宋_GB2312"/>
                <w:szCs w:val="21"/>
              </w:rPr>
              <w:t>11</w:t>
            </w:r>
          </w:p>
        </w:tc>
        <w:tc>
          <w:tcPr>
            <w:tcW w:w="12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AE8AC2">
            <w:pPr>
              <w:jc w:val="center"/>
              <w:rPr>
                <w:rFonts w:ascii="仿宋_GB2312" w:hAnsi="仿宋" w:eastAsia="仿宋_GB2312"/>
                <w:szCs w:val="21"/>
              </w:rPr>
            </w:pPr>
            <w:r>
              <w:rPr>
                <w:rFonts w:hint="eastAsia" w:ascii="仿宋_GB2312" w:hAnsi="仿宋" w:eastAsia="仿宋_GB2312"/>
                <w:szCs w:val="21"/>
              </w:rPr>
              <w:t>大专及以上</w:t>
            </w:r>
          </w:p>
        </w:tc>
        <w:tc>
          <w:tcPr>
            <w:tcW w:w="23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DA0494">
            <w:pPr>
              <w:jc w:val="both"/>
              <w:rPr>
                <w:rFonts w:ascii="仿宋_GB2312" w:hAnsi="仿宋" w:eastAsia="仿宋_GB2312"/>
                <w:szCs w:val="21"/>
              </w:rPr>
            </w:pPr>
            <w:r>
              <w:rPr>
                <w:rFonts w:hint="eastAsia" w:ascii="仿宋_GB2312" w:hAnsi="仿宋" w:eastAsia="仿宋_GB2312"/>
                <w:szCs w:val="21"/>
              </w:rPr>
              <w:t>护理、护理学、助产、涉外护理</w:t>
            </w:r>
          </w:p>
        </w:tc>
        <w:tc>
          <w:tcPr>
            <w:tcW w:w="13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B917E2">
            <w:pPr>
              <w:jc w:val="center"/>
              <w:rPr>
                <w:rFonts w:ascii="仿宋_GB2312" w:hAnsi="仿宋" w:eastAsia="仿宋_GB2312"/>
                <w:szCs w:val="21"/>
              </w:rPr>
            </w:pPr>
            <w:r>
              <w:rPr>
                <w:rFonts w:hint="eastAsia" w:ascii="仿宋_GB2312" w:hAnsi="仿宋" w:eastAsia="仿宋_GB2312"/>
                <w:szCs w:val="21"/>
              </w:rPr>
              <w:t>2025年毕业生</w:t>
            </w:r>
          </w:p>
        </w:tc>
        <w:tc>
          <w:tcPr>
            <w:tcW w:w="9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364B94">
            <w:pPr>
              <w:jc w:val="center"/>
              <w:rPr>
                <w:rFonts w:ascii="仿宋_GB2312" w:hAnsi="仿宋" w:eastAsia="仿宋_GB2312"/>
                <w:szCs w:val="21"/>
              </w:rPr>
            </w:pPr>
            <w:r>
              <w:rPr>
                <w:rFonts w:hint="eastAsia" w:ascii="仿宋_GB2312" w:hAnsi="仿宋" w:eastAsia="仿宋_GB2312"/>
                <w:szCs w:val="21"/>
                <w:lang w:val="en-US" w:eastAsia="zh-CN"/>
              </w:rPr>
              <w:t>3</w:t>
            </w:r>
            <w:r>
              <w:rPr>
                <w:rFonts w:hint="eastAsia" w:ascii="仿宋_GB2312" w:hAnsi="仿宋" w:eastAsia="仿宋_GB2312"/>
                <w:szCs w:val="21"/>
              </w:rPr>
              <w:t>：1</w:t>
            </w:r>
          </w:p>
        </w:tc>
        <w:tc>
          <w:tcPr>
            <w:tcW w:w="45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EF6CDE">
            <w:pPr>
              <w:jc w:val="left"/>
              <w:rPr>
                <w:rFonts w:ascii="仿宋_GB2312" w:hAnsi="仿宋" w:eastAsia="仿宋_GB2312"/>
                <w:szCs w:val="21"/>
              </w:rPr>
            </w:pPr>
            <w:r>
              <w:rPr>
                <w:rFonts w:hint="eastAsia" w:ascii="仿宋_GB2312" w:hAnsi="仿宋" w:eastAsia="仿宋_GB2312"/>
                <w:szCs w:val="21"/>
              </w:rPr>
              <w:t>普通高等院校毕业，具有护士资格证（普通高等院校本科及以上学历除外）。</w:t>
            </w: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7CEA4C">
            <w:pPr>
              <w:jc w:val="center"/>
              <w:rPr>
                <w:rFonts w:ascii="仿宋_GB2312" w:hAnsi="仿宋" w:eastAsia="仿宋_GB2312"/>
                <w:szCs w:val="21"/>
              </w:rPr>
            </w:pPr>
            <w:r>
              <w:rPr>
                <w:rFonts w:hint="eastAsia" w:ascii="仿宋_GB2312" w:hAnsi="仿宋" w:eastAsia="仿宋_GB2312"/>
                <w:szCs w:val="21"/>
              </w:rPr>
              <w:t>护理学</w:t>
            </w:r>
          </w:p>
        </w:tc>
        <w:tc>
          <w:tcPr>
            <w:tcW w:w="2360" w:type="dxa"/>
            <w:vAlign w:val="center"/>
          </w:tcPr>
          <w:p w14:paraId="01E96815">
            <w:pPr>
              <w:jc w:val="center"/>
              <w:rPr>
                <w:rFonts w:ascii="仿宋_GB2312" w:hAnsi="宋体" w:eastAsia="仿宋_GB2312" w:cs="宋体"/>
                <w:color w:val="000000"/>
                <w:szCs w:val="21"/>
              </w:rPr>
            </w:pPr>
          </w:p>
        </w:tc>
        <w:tc>
          <w:tcPr>
            <w:tcW w:w="2360" w:type="dxa"/>
            <w:vAlign w:val="center"/>
          </w:tcPr>
          <w:p w14:paraId="1090E5BD">
            <w:pPr>
              <w:jc w:val="center"/>
              <w:rPr>
                <w:rFonts w:ascii="仿宋_GB2312" w:hAnsi="宋体" w:eastAsia="仿宋_GB2312" w:cs="宋体"/>
                <w:color w:val="000000"/>
                <w:szCs w:val="21"/>
              </w:rPr>
            </w:pPr>
          </w:p>
        </w:tc>
      </w:tr>
      <w:tr w14:paraId="21CCC9A1">
        <w:tblPrEx>
          <w:tblCellMar>
            <w:top w:w="0" w:type="dxa"/>
            <w:left w:w="0" w:type="dxa"/>
            <w:bottom w:w="0" w:type="dxa"/>
            <w:right w:w="0" w:type="dxa"/>
          </w:tblCellMar>
        </w:tblPrEx>
        <w:trPr>
          <w:trHeight w:val="582"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026C0C">
            <w:pPr>
              <w:widowControl/>
              <w:jc w:val="center"/>
              <w:textAlignment w:val="center"/>
              <w:rPr>
                <w:rFonts w:hint="default" w:ascii="仿宋_GB2312" w:eastAsia="仿宋_GB2312" w:hAnsiTheme="majorEastAsia" w:cstheme="majorEastAsia"/>
                <w:szCs w:val="21"/>
                <w:lang w:val="en-US" w:eastAsia="zh-CN"/>
              </w:rPr>
            </w:pPr>
            <w:r>
              <w:rPr>
                <w:rFonts w:hint="eastAsia" w:ascii="仿宋_GB2312" w:eastAsia="仿宋_GB2312" w:hAnsiTheme="majorEastAsia" w:cstheme="majorEastAsia"/>
                <w:szCs w:val="21"/>
                <w:lang w:val="en-US" w:eastAsia="zh-CN"/>
              </w:rPr>
              <w:t>20</w:t>
            </w:r>
          </w:p>
        </w:tc>
        <w:tc>
          <w:tcPr>
            <w:tcW w:w="11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14:paraId="2271C153">
            <w:pPr>
              <w:jc w:val="center"/>
              <w:rPr>
                <w:rFonts w:ascii="仿宋_GB2312" w:eastAsia="仿宋_GB2312" w:hAnsiTheme="majorEastAsia" w:cstheme="majorEastAsia"/>
                <w:szCs w:val="21"/>
              </w:rPr>
            </w:pP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0B0197">
            <w:pPr>
              <w:jc w:val="center"/>
              <w:rPr>
                <w:rFonts w:ascii="仿宋_GB2312" w:hAnsi="仿宋" w:eastAsia="仿宋_GB2312"/>
                <w:szCs w:val="21"/>
              </w:rPr>
            </w:pPr>
            <w:r>
              <w:rPr>
                <w:rFonts w:hint="eastAsia" w:ascii="仿宋_GB2312" w:hAnsi="仿宋" w:eastAsia="仿宋_GB2312"/>
                <w:szCs w:val="21"/>
              </w:rPr>
              <w:t>技士</w:t>
            </w:r>
          </w:p>
        </w:tc>
        <w:tc>
          <w:tcPr>
            <w:tcW w:w="5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AB22C7">
            <w:pPr>
              <w:jc w:val="center"/>
              <w:rPr>
                <w:rFonts w:ascii="仿宋_GB2312" w:hAnsi="仿宋" w:eastAsia="仿宋_GB2312"/>
                <w:szCs w:val="21"/>
              </w:rPr>
            </w:pPr>
            <w:r>
              <w:rPr>
                <w:rFonts w:hint="eastAsia" w:ascii="仿宋_GB2312" w:hAnsi="仿宋" w:eastAsia="仿宋_GB2312"/>
                <w:szCs w:val="21"/>
              </w:rPr>
              <w:t>1</w:t>
            </w:r>
          </w:p>
        </w:tc>
        <w:tc>
          <w:tcPr>
            <w:tcW w:w="12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8D189E">
            <w:pPr>
              <w:jc w:val="center"/>
              <w:rPr>
                <w:rFonts w:ascii="仿宋_GB2312" w:hAnsi="仿宋" w:eastAsia="仿宋_GB2312"/>
                <w:szCs w:val="21"/>
              </w:rPr>
            </w:pPr>
            <w:r>
              <w:rPr>
                <w:rFonts w:hint="eastAsia" w:ascii="仿宋_GB2312" w:hAnsi="仿宋" w:eastAsia="仿宋_GB2312"/>
                <w:szCs w:val="21"/>
              </w:rPr>
              <w:t>大专及以上</w:t>
            </w:r>
          </w:p>
        </w:tc>
        <w:tc>
          <w:tcPr>
            <w:tcW w:w="23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8D603F">
            <w:pPr>
              <w:jc w:val="center"/>
              <w:rPr>
                <w:rFonts w:ascii="仿宋_GB2312" w:hAnsi="仿宋" w:eastAsia="仿宋_GB2312"/>
                <w:szCs w:val="21"/>
              </w:rPr>
            </w:pPr>
            <w:r>
              <w:rPr>
                <w:rFonts w:hint="eastAsia" w:ascii="仿宋_GB2312" w:hAnsi="仿宋" w:eastAsia="仿宋_GB2312"/>
                <w:szCs w:val="21"/>
              </w:rPr>
              <w:t>康复治疗技术、康复治疗学</w:t>
            </w:r>
          </w:p>
        </w:tc>
        <w:tc>
          <w:tcPr>
            <w:tcW w:w="13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B2D285">
            <w:pPr>
              <w:jc w:val="center"/>
              <w:rPr>
                <w:rFonts w:ascii="仿宋_GB2312" w:hAnsi="仿宋" w:eastAsia="仿宋_GB2312"/>
                <w:szCs w:val="21"/>
              </w:rPr>
            </w:pPr>
            <w:r>
              <w:rPr>
                <w:rFonts w:hint="eastAsia" w:ascii="仿宋_GB2312" w:hAnsi="仿宋" w:eastAsia="仿宋_GB2312"/>
                <w:szCs w:val="21"/>
              </w:rPr>
              <w:t>社会人员</w:t>
            </w:r>
          </w:p>
        </w:tc>
        <w:tc>
          <w:tcPr>
            <w:tcW w:w="9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08155F">
            <w:pPr>
              <w:jc w:val="center"/>
              <w:rPr>
                <w:rFonts w:ascii="仿宋_GB2312" w:hAnsi="仿宋" w:eastAsia="仿宋_GB2312"/>
                <w:szCs w:val="21"/>
              </w:rPr>
            </w:pPr>
            <w:r>
              <w:rPr>
                <w:rFonts w:hint="eastAsia" w:ascii="仿宋_GB2312" w:hAnsi="仿宋" w:eastAsia="仿宋_GB2312"/>
                <w:szCs w:val="21"/>
              </w:rPr>
              <w:t>3：1</w:t>
            </w:r>
          </w:p>
        </w:tc>
        <w:tc>
          <w:tcPr>
            <w:tcW w:w="45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B4F5D2">
            <w:pPr>
              <w:jc w:val="both"/>
              <w:rPr>
                <w:rFonts w:ascii="仿宋_GB2312" w:hAnsi="仿宋" w:eastAsia="仿宋_GB2312"/>
                <w:szCs w:val="21"/>
              </w:rPr>
            </w:pPr>
            <w:r>
              <w:rPr>
                <w:rFonts w:hint="eastAsia" w:ascii="仿宋_GB2312" w:hAnsi="仿宋" w:eastAsia="仿宋_GB2312"/>
                <w:szCs w:val="21"/>
              </w:rPr>
              <w:t>普通高等院校毕业，具有康复技士资格。</w:t>
            </w: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3B65FC">
            <w:pPr>
              <w:jc w:val="center"/>
              <w:rPr>
                <w:rFonts w:ascii="仿宋_GB2312" w:hAnsi="仿宋" w:eastAsia="仿宋_GB2312"/>
                <w:szCs w:val="21"/>
              </w:rPr>
            </w:pPr>
            <w:r>
              <w:rPr>
                <w:rFonts w:hint="eastAsia" w:ascii="仿宋_GB2312" w:hAnsi="仿宋" w:eastAsia="仿宋_GB2312"/>
                <w:szCs w:val="21"/>
              </w:rPr>
              <w:t>康复治疗学</w:t>
            </w:r>
          </w:p>
        </w:tc>
        <w:tc>
          <w:tcPr>
            <w:tcW w:w="2360" w:type="dxa"/>
            <w:vAlign w:val="center"/>
          </w:tcPr>
          <w:p w14:paraId="6D703922">
            <w:pPr>
              <w:jc w:val="center"/>
              <w:rPr>
                <w:rFonts w:ascii="仿宋_GB2312" w:hAnsi="宋体" w:eastAsia="仿宋_GB2312" w:cs="宋体"/>
                <w:color w:val="000000"/>
                <w:szCs w:val="21"/>
              </w:rPr>
            </w:pPr>
          </w:p>
        </w:tc>
        <w:tc>
          <w:tcPr>
            <w:tcW w:w="2360" w:type="dxa"/>
            <w:vAlign w:val="center"/>
          </w:tcPr>
          <w:p w14:paraId="68999B09">
            <w:pPr>
              <w:jc w:val="center"/>
              <w:rPr>
                <w:rFonts w:ascii="仿宋_GB2312" w:hAnsi="宋体" w:eastAsia="仿宋_GB2312" w:cs="宋体"/>
                <w:color w:val="000000"/>
                <w:szCs w:val="21"/>
              </w:rPr>
            </w:pPr>
          </w:p>
        </w:tc>
      </w:tr>
      <w:tr w14:paraId="23C76591">
        <w:tblPrEx>
          <w:tblCellMar>
            <w:top w:w="0" w:type="dxa"/>
            <w:left w:w="0" w:type="dxa"/>
            <w:bottom w:w="0" w:type="dxa"/>
            <w:right w:w="0" w:type="dxa"/>
          </w:tblCellMar>
        </w:tblPrEx>
        <w:trPr>
          <w:gridAfter w:val="2"/>
          <w:wAfter w:w="4720" w:type="dxa"/>
          <w:trHeight w:val="912" w:hRule="atLeast"/>
        </w:trPr>
        <w:tc>
          <w:tcPr>
            <w:tcW w:w="525"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14:paraId="3C5973E7">
            <w:pPr>
              <w:widowControl/>
              <w:jc w:val="center"/>
              <w:textAlignment w:val="center"/>
              <w:rPr>
                <w:rFonts w:hint="eastAsia" w:ascii="仿宋_GB2312" w:eastAsia="仿宋_GB2312" w:hAnsiTheme="majorEastAsia" w:cstheme="majorEastAsia"/>
                <w:color w:val="000000"/>
                <w:szCs w:val="21"/>
                <w:lang w:eastAsia="zh-CN"/>
              </w:rPr>
            </w:pPr>
            <w:r>
              <w:rPr>
                <w:rFonts w:hint="eastAsia" w:ascii="仿宋_GB2312" w:eastAsia="仿宋_GB2312" w:hAnsiTheme="majorEastAsia" w:cstheme="majorEastAsia"/>
                <w:color w:val="000000"/>
                <w:szCs w:val="21"/>
              </w:rPr>
              <w:t>2</w:t>
            </w:r>
            <w:r>
              <w:rPr>
                <w:rFonts w:hint="eastAsia" w:ascii="仿宋_GB2312" w:eastAsia="仿宋_GB2312" w:hAnsiTheme="majorEastAsia" w:cstheme="majorEastAsia"/>
                <w:color w:val="000000"/>
                <w:szCs w:val="21"/>
                <w:lang w:val="en-US" w:eastAsia="zh-CN"/>
              </w:rPr>
              <w:t>1</w:t>
            </w:r>
          </w:p>
        </w:tc>
        <w:tc>
          <w:tcPr>
            <w:tcW w:w="1135" w:type="dxa"/>
            <w:vMerge w:val="restart"/>
            <w:tcBorders>
              <w:top w:val="single" w:color="auto" w:sz="4" w:space="0"/>
              <w:left w:val="single" w:color="000000" w:sz="4" w:space="0"/>
              <w:right w:val="single" w:color="000000" w:sz="4" w:space="0"/>
            </w:tcBorders>
            <w:shd w:val="clear" w:color="auto" w:fill="FFFFFF"/>
            <w:tcMar>
              <w:top w:w="15" w:type="dxa"/>
              <w:left w:w="15" w:type="dxa"/>
              <w:right w:w="15" w:type="dxa"/>
            </w:tcMar>
            <w:vAlign w:val="center"/>
          </w:tcPr>
          <w:p w14:paraId="07D46298">
            <w:pPr>
              <w:jc w:val="center"/>
              <w:rPr>
                <w:rFonts w:ascii="仿宋_GB2312" w:eastAsia="仿宋_GB2312" w:hAnsiTheme="majorEastAsia" w:cstheme="majorEastAsia"/>
                <w:color w:val="000000"/>
                <w:szCs w:val="21"/>
              </w:rPr>
            </w:pPr>
            <w:r>
              <w:rPr>
                <w:rFonts w:hint="eastAsia" w:ascii="仿宋_GB2312" w:eastAsia="仿宋_GB2312" w:hAnsiTheme="majorEastAsia" w:cstheme="majorEastAsia"/>
                <w:color w:val="000000"/>
                <w:szCs w:val="21"/>
              </w:rPr>
              <w:t>如皋市精神病防治医院</w:t>
            </w:r>
          </w:p>
        </w:tc>
        <w:tc>
          <w:tcPr>
            <w:tcW w:w="1190"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14:paraId="71BA87C0">
            <w:pPr>
              <w:jc w:val="center"/>
              <w:rPr>
                <w:rFonts w:ascii="仿宋_GB2312" w:hAnsi="仿宋" w:eastAsia="仿宋_GB2312"/>
                <w:szCs w:val="21"/>
              </w:rPr>
            </w:pPr>
            <w:r>
              <w:rPr>
                <w:rFonts w:hint="eastAsia" w:ascii="仿宋_GB2312" w:hAnsi="仿宋" w:eastAsia="仿宋_GB2312"/>
                <w:szCs w:val="21"/>
              </w:rPr>
              <w:t>药师</w:t>
            </w:r>
          </w:p>
        </w:tc>
        <w:tc>
          <w:tcPr>
            <w:tcW w:w="527"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14:paraId="48A80D5B">
            <w:pPr>
              <w:jc w:val="center"/>
              <w:rPr>
                <w:rFonts w:ascii="仿宋_GB2312" w:hAnsi="仿宋" w:eastAsia="仿宋_GB2312"/>
                <w:szCs w:val="21"/>
              </w:rPr>
            </w:pPr>
            <w:r>
              <w:rPr>
                <w:rFonts w:hint="eastAsia" w:ascii="仿宋_GB2312" w:hAnsi="仿宋" w:eastAsia="仿宋_GB2312"/>
                <w:szCs w:val="21"/>
              </w:rPr>
              <w:t>1</w:t>
            </w:r>
          </w:p>
        </w:tc>
        <w:tc>
          <w:tcPr>
            <w:tcW w:w="1212"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14:paraId="1F602BDB">
            <w:pPr>
              <w:jc w:val="center"/>
              <w:rPr>
                <w:rFonts w:ascii="仿宋_GB2312" w:hAnsi="仿宋" w:eastAsia="仿宋_GB2312"/>
                <w:szCs w:val="21"/>
              </w:rPr>
            </w:pPr>
            <w:r>
              <w:rPr>
                <w:rFonts w:hint="eastAsia" w:ascii="仿宋_GB2312" w:hAnsi="仿宋" w:eastAsia="仿宋_GB2312"/>
                <w:szCs w:val="21"/>
              </w:rPr>
              <w:t>本科及以上</w:t>
            </w:r>
          </w:p>
        </w:tc>
        <w:tc>
          <w:tcPr>
            <w:tcW w:w="2381"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14:paraId="1F9AAC23">
            <w:pPr>
              <w:jc w:val="center"/>
              <w:rPr>
                <w:rFonts w:ascii="仿宋_GB2312" w:hAnsi="仿宋" w:eastAsia="仿宋_GB2312"/>
                <w:szCs w:val="21"/>
              </w:rPr>
            </w:pPr>
            <w:r>
              <w:rPr>
                <w:rFonts w:hint="eastAsia" w:ascii="仿宋_GB2312" w:hAnsi="仿宋" w:eastAsia="仿宋_GB2312"/>
                <w:szCs w:val="21"/>
              </w:rPr>
              <w:t>药学、临床药学</w:t>
            </w:r>
          </w:p>
        </w:tc>
        <w:tc>
          <w:tcPr>
            <w:tcW w:w="1346"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14:paraId="6C466541">
            <w:pPr>
              <w:jc w:val="center"/>
              <w:rPr>
                <w:rFonts w:ascii="仿宋_GB2312" w:hAnsi="仿宋" w:eastAsia="仿宋_GB2312"/>
                <w:szCs w:val="21"/>
              </w:rPr>
            </w:pPr>
            <w:r>
              <w:rPr>
                <w:rFonts w:hint="eastAsia" w:ascii="仿宋_GB2312" w:hAnsi="仿宋" w:eastAsia="仿宋_GB2312"/>
                <w:szCs w:val="21"/>
              </w:rPr>
              <w:t>2025年毕业生</w:t>
            </w:r>
          </w:p>
        </w:tc>
        <w:tc>
          <w:tcPr>
            <w:tcW w:w="929"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14:paraId="4B2379CE">
            <w:pPr>
              <w:jc w:val="center"/>
              <w:rPr>
                <w:rFonts w:ascii="仿宋_GB2312" w:hAnsi="仿宋" w:eastAsia="仿宋_GB2312"/>
                <w:szCs w:val="21"/>
              </w:rPr>
            </w:pPr>
            <w:r>
              <w:rPr>
                <w:rFonts w:hint="eastAsia" w:ascii="仿宋_GB2312" w:hAnsi="仿宋" w:eastAsia="仿宋_GB2312"/>
                <w:szCs w:val="21"/>
              </w:rPr>
              <w:t>3：1</w:t>
            </w:r>
          </w:p>
        </w:tc>
        <w:tc>
          <w:tcPr>
            <w:tcW w:w="4520"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14:paraId="66EAD4C9">
            <w:pPr>
              <w:jc w:val="left"/>
              <w:rPr>
                <w:rFonts w:ascii="仿宋_GB2312" w:hAnsi="仿宋" w:eastAsia="仿宋_GB2312"/>
                <w:szCs w:val="21"/>
              </w:rPr>
            </w:pPr>
            <w:r>
              <w:rPr>
                <w:rFonts w:hint="eastAsia" w:ascii="仿宋_GB2312" w:hAnsi="仿宋" w:eastAsia="仿宋_GB2312"/>
                <w:szCs w:val="21"/>
              </w:rPr>
              <w:t>具有相应学位。</w:t>
            </w:r>
          </w:p>
        </w:tc>
        <w:tc>
          <w:tcPr>
            <w:tcW w:w="1205"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14:paraId="75C7A491">
            <w:pPr>
              <w:jc w:val="center"/>
              <w:rPr>
                <w:rFonts w:ascii="仿宋_GB2312" w:hAnsi="仿宋" w:eastAsia="仿宋_GB2312"/>
                <w:szCs w:val="21"/>
              </w:rPr>
            </w:pPr>
            <w:r>
              <w:rPr>
                <w:rFonts w:hint="eastAsia" w:ascii="仿宋_GB2312" w:hAnsi="仿宋" w:eastAsia="仿宋_GB2312"/>
                <w:szCs w:val="21"/>
              </w:rPr>
              <w:t>药学</w:t>
            </w:r>
          </w:p>
        </w:tc>
      </w:tr>
      <w:tr w14:paraId="7EB9D526">
        <w:tblPrEx>
          <w:tblCellMar>
            <w:top w:w="0" w:type="dxa"/>
            <w:left w:w="0" w:type="dxa"/>
            <w:bottom w:w="0" w:type="dxa"/>
            <w:right w:w="0" w:type="dxa"/>
          </w:tblCellMar>
        </w:tblPrEx>
        <w:trPr>
          <w:gridAfter w:val="2"/>
          <w:wAfter w:w="4720" w:type="dxa"/>
          <w:trHeight w:val="930" w:hRule="atLeast"/>
        </w:trPr>
        <w:tc>
          <w:tcPr>
            <w:tcW w:w="525"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5BD54A">
            <w:pPr>
              <w:jc w:val="center"/>
              <w:textAlignment w:val="center"/>
              <w:rPr>
                <w:rFonts w:hint="eastAsia" w:ascii="仿宋_GB2312" w:eastAsia="仿宋_GB2312" w:hAnsiTheme="majorEastAsia" w:cstheme="majorEastAsia"/>
                <w:color w:val="000000"/>
                <w:szCs w:val="21"/>
                <w:lang w:eastAsia="zh-CN"/>
              </w:rPr>
            </w:pPr>
            <w:r>
              <w:rPr>
                <w:rFonts w:hint="eastAsia" w:ascii="仿宋_GB2312" w:eastAsia="仿宋_GB2312" w:hAnsiTheme="majorEastAsia" w:cstheme="majorEastAsia"/>
                <w:color w:val="000000"/>
                <w:szCs w:val="21"/>
              </w:rPr>
              <w:t>2</w:t>
            </w:r>
            <w:r>
              <w:rPr>
                <w:rFonts w:hint="eastAsia" w:ascii="仿宋_GB2312" w:eastAsia="仿宋_GB2312" w:hAnsiTheme="majorEastAsia" w:cstheme="majorEastAsia"/>
                <w:color w:val="000000"/>
                <w:szCs w:val="21"/>
                <w:lang w:val="en-US" w:eastAsia="zh-CN"/>
              </w:rPr>
              <w:t>2</w:t>
            </w:r>
          </w:p>
        </w:tc>
        <w:tc>
          <w:tcPr>
            <w:tcW w:w="1135" w:type="dxa"/>
            <w:vMerge w:val="continue"/>
            <w:tcBorders>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14:paraId="7B37041C">
            <w:pPr>
              <w:jc w:val="center"/>
              <w:rPr>
                <w:rFonts w:ascii="仿宋_GB2312" w:eastAsia="仿宋_GB2312" w:hAnsiTheme="majorEastAsia" w:cstheme="majorEastAsia"/>
                <w:color w:val="000000"/>
                <w:szCs w:val="21"/>
              </w:rPr>
            </w:pPr>
          </w:p>
        </w:tc>
        <w:tc>
          <w:tcPr>
            <w:tcW w:w="1190"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B3FEA8">
            <w:pPr>
              <w:jc w:val="center"/>
              <w:rPr>
                <w:rFonts w:ascii="仿宋_GB2312" w:hAnsi="仿宋" w:eastAsia="仿宋_GB2312"/>
                <w:szCs w:val="21"/>
              </w:rPr>
            </w:pPr>
            <w:r>
              <w:rPr>
                <w:rFonts w:hint="eastAsia" w:ascii="仿宋_GB2312" w:hAnsi="仿宋" w:eastAsia="仿宋_GB2312"/>
                <w:szCs w:val="21"/>
              </w:rPr>
              <w:t>护师</w:t>
            </w:r>
          </w:p>
        </w:tc>
        <w:tc>
          <w:tcPr>
            <w:tcW w:w="527"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9C9F5F">
            <w:pPr>
              <w:jc w:val="center"/>
              <w:rPr>
                <w:rFonts w:ascii="仿宋_GB2312" w:hAnsi="仿宋" w:eastAsia="仿宋_GB2312"/>
                <w:szCs w:val="21"/>
              </w:rPr>
            </w:pPr>
            <w:r>
              <w:rPr>
                <w:rFonts w:hint="eastAsia" w:ascii="仿宋_GB2312" w:hAnsi="仿宋" w:eastAsia="仿宋_GB2312"/>
                <w:szCs w:val="21"/>
              </w:rPr>
              <w:t>3</w:t>
            </w:r>
          </w:p>
        </w:tc>
        <w:tc>
          <w:tcPr>
            <w:tcW w:w="1212"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D58821">
            <w:pPr>
              <w:jc w:val="center"/>
              <w:rPr>
                <w:rFonts w:ascii="仿宋_GB2312" w:hAnsi="仿宋" w:eastAsia="仿宋_GB2312"/>
                <w:szCs w:val="21"/>
              </w:rPr>
            </w:pPr>
            <w:r>
              <w:rPr>
                <w:rFonts w:hint="eastAsia" w:ascii="仿宋_GB2312" w:hAnsi="仿宋" w:eastAsia="仿宋_GB2312"/>
                <w:szCs w:val="21"/>
              </w:rPr>
              <w:t>本科及以上</w:t>
            </w:r>
          </w:p>
        </w:tc>
        <w:tc>
          <w:tcPr>
            <w:tcW w:w="2381"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FE0625">
            <w:pPr>
              <w:jc w:val="both"/>
              <w:rPr>
                <w:rFonts w:ascii="仿宋_GB2312" w:hAnsi="仿宋" w:eastAsia="仿宋_GB2312"/>
                <w:szCs w:val="21"/>
              </w:rPr>
            </w:pPr>
            <w:r>
              <w:rPr>
                <w:rFonts w:hint="eastAsia" w:ascii="仿宋_GB2312" w:hAnsi="仿宋" w:eastAsia="仿宋_GB2312"/>
                <w:szCs w:val="21"/>
              </w:rPr>
              <w:t>护理、护理学、助产、涉外护理</w:t>
            </w:r>
          </w:p>
        </w:tc>
        <w:tc>
          <w:tcPr>
            <w:tcW w:w="1346"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D4159E">
            <w:pPr>
              <w:jc w:val="center"/>
              <w:rPr>
                <w:rFonts w:ascii="仿宋_GB2312" w:hAnsi="仿宋" w:eastAsia="仿宋_GB2312"/>
                <w:szCs w:val="21"/>
              </w:rPr>
            </w:pPr>
            <w:r>
              <w:rPr>
                <w:rFonts w:hint="eastAsia" w:ascii="仿宋_GB2312" w:hAnsi="仿宋" w:eastAsia="仿宋_GB2312"/>
                <w:szCs w:val="21"/>
              </w:rPr>
              <w:t>2025年毕业生</w:t>
            </w:r>
          </w:p>
        </w:tc>
        <w:tc>
          <w:tcPr>
            <w:tcW w:w="929"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15418D">
            <w:pPr>
              <w:jc w:val="center"/>
              <w:rPr>
                <w:rFonts w:ascii="仿宋_GB2312" w:hAnsi="仿宋" w:eastAsia="仿宋_GB2312"/>
                <w:szCs w:val="21"/>
              </w:rPr>
            </w:pPr>
            <w:r>
              <w:rPr>
                <w:rFonts w:hint="eastAsia" w:ascii="仿宋_GB2312" w:hAnsi="仿宋" w:eastAsia="仿宋_GB2312"/>
                <w:szCs w:val="21"/>
                <w:lang w:val="en-US" w:eastAsia="zh-CN"/>
              </w:rPr>
              <w:t>3</w:t>
            </w:r>
            <w:r>
              <w:rPr>
                <w:rFonts w:hint="eastAsia" w:ascii="仿宋_GB2312" w:hAnsi="仿宋" w:eastAsia="仿宋_GB2312"/>
                <w:szCs w:val="21"/>
              </w:rPr>
              <w:t>：1</w:t>
            </w:r>
          </w:p>
        </w:tc>
        <w:tc>
          <w:tcPr>
            <w:tcW w:w="4520"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AF986D">
            <w:pPr>
              <w:jc w:val="left"/>
              <w:rPr>
                <w:rFonts w:ascii="仿宋_GB2312" w:hAnsi="仿宋" w:eastAsia="仿宋_GB2312"/>
                <w:szCs w:val="21"/>
              </w:rPr>
            </w:pPr>
            <w:r>
              <w:rPr>
                <w:rFonts w:hint="eastAsia" w:ascii="仿宋_GB2312" w:hAnsi="仿宋" w:eastAsia="仿宋_GB2312"/>
                <w:szCs w:val="21"/>
              </w:rPr>
              <w:t>取得相应学位。</w:t>
            </w:r>
          </w:p>
        </w:tc>
        <w:tc>
          <w:tcPr>
            <w:tcW w:w="1205"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03F0A5">
            <w:pPr>
              <w:jc w:val="center"/>
              <w:rPr>
                <w:rFonts w:ascii="仿宋_GB2312" w:hAnsi="仿宋" w:eastAsia="仿宋_GB2312"/>
                <w:szCs w:val="21"/>
              </w:rPr>
            </w:pPr>
            <w:r>
              <w:rPr>
                <w:rFonts w:hint="eastAsia" w:ascii="仿宋_GB2312" w:hAnsi="仿宋" w:eastAsia="仿宋_GB2312"/>
                <w:szCs w:val="21"/>
              </w:rPr>
              <w:t>护理学</w:t>
            </w:r>
          </w:p>
        </w:tc>
      </w:tr>
      <w:tr w14:paraId="1415CD45">
        <w:tblPrEx>
          <w:tblCellMar>
            <w:top w:w="0" w:type="dxa"/>
            <w:left w:w="0" w:type="dxa"/>
            <w:bottom w:w="0" w:type="dxa"/>
            <w:right w:w="0" w:type="dxa"/>
          </w:tblCellMar>
        </w:tblPrEx>
        <w:trPr>
          <w:gridAfter w:val="2"/>
          <w:wAfter w:w="4720" w:type="dxa"/>
          <w:trHeight w:val="930" w:hRule="atLeast"/>
        </w:trPr>
        <w:tc>
          <w:tcPr>
            <w:tcW w:w="525"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23BE0F">
            <w:pPr>
              <w:jc w:val="center"/>
              <w:textAlignment w:val="center"/>
              <w:rPr>
                <w:rFonts w:hint="eastAsia" w:ascii="仿宋_GB2312" w:eastAsia="仿宋_GB2312" w:hAnsiTheme="majorEastAsia" w:cstheme="majorEastAsia"/>
                <w:color w:val="000000"/>
                <w:szCs w:val="21"/>
                <w:lang w:eastAsia="zh-CN"/>
              </w:rPr>
            </w:pPr>
            <w:r>
              <w:rPr>
                <w:rFonts w:hint="eastAsia" w:ascii="仿宋_GB2312" w:eastAsia="仿宋_GB2312" w:hAnsiTheme="majorEastAsia" w:cstheme="majorEastAsia"/>
                <w:color w:val="000000"/>
                <w:szCs w:val="21"/>
              </w:rPr>
              <w:t>2</w:t>
            </w:r>
            <w:r>
              <w:rPr>
                <w:rFonts w:hint="eastAsia" w:ascii="仿宋_GB2312" w:eastAsia="仿宋_GB2312" w:hAnsiTheme="majorEastAsia" w:cstheme="majorEastAsia"/>
                <w:color w:val="000000"/>
                <w:szCs w:val="21"/>
                <w:lang w:val="en-US" w:eastAsia="zh-CN"/>
              </w:rPr>
              <w:t>3</w:t>
            </w:r>
          </w:p>
        </w:tc>
        <w:tc>
          <w:tcPr>
            <w:tcW w:w="1135" w:type="dxa"/>
            <w:vMerge w:val="continue"/>
            <w:tcBorders>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14:paraId="031DB936">
            <w:pPr>
              <w:jc w:val="center"/>
              <w:rPr>
                <w:rFonts w:ascii="仿宋_GB2312" w:eastAsia="仿宋_GB2312" w:hAnsiTheme="majorEastAsia" w:cstheme="majorEastAsia"/>
                <w:color w:val="000000"/>
                <w:szCs w:val="21"/>
              </w:rPr>
            </w:pPr>
          </w:p>
        </w:tc>
        <w:tc>
          <w:tcPr>
            <w:tcW w:w="1190"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199396">
            <w:pPr>
              <w:jc w:val="center"/>
              <w:rPr>
                <w:rFonts w:ascii="仿宋_GB2312" w:hAnsi="仿宋" w:eastAsia="仿宋_GB2312"/>
                <w:szCs w:val="21"/>
              </w:rPr>
            </w:pPr>
            <w:r>
              <w:rPr>
                <w:rFonts w:hint="eastAsia" w:ascii="仿宋_GB2312" w:hAnsi="仿宋" w:eastAsia="仿宋_GB2312"/>
                <w:szCs w:val="21"/>
              </w:rPr>
              <w:t>护师</w:t>
            </w:r>
          </w:p>
        </w:tc>
        <w:tc>
          <w:tcPr>
            <w:tcW w:w="527"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94AE3F">
            <w:pPr>
              <w:jc w:val="center"/>
              <w:rPr>
                <w:rFonts w:hint="eastAsia" w:ascii="仿宋_GB2312" w:hAnsi="仿宋" w:eastAsia="仿宋_GB2312"/>
                <w:szCs w:val="21"/>
                <w:lang w:eastAsia="zh-CN"/>
              </w:rPr>
            </w:pPr>
            <w:r>
              <w:rPr>
                <w:rFonts w:hint="eastAsia" w:ascii="仿宋_GB2312" w:hAnsi="仿宋" w:eastAsia="仿宋_GB2312"/>
                <w:szCs w:val="21"/>
                <w:lang w:val="en-US" w:eastAsia="zh-CN"/>
              </w:rPr>
              <w:t>3</w:t>
            </w:r>
          </w:p>
        </w:tc>
        <w:tc>
          <w:tcPr>
            <w:tcW w:w="1212"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4D8B37">
            <w:pPr>
              <w:jc w:val="center"/>
              <w:rPr>
                <w:rFonts w:ascii="仿宋_GB2312" w:hAnsi="仿宋" w:eastAsia="仿宋_GB2312"/>
                <w:szCs w:val="21"/>
              </w:rPr>
            </w:pPr>
            <w:r>
              <w:rPr>
                <w:rFonts w:hint="eastAsia" w:ascii="仿宋_GB2312" w:hAnsi="仿宋" w:eastAsia="仿宋_GB2312"/>
                <w:szCs w:val="21"/>
              </w:rPr>
              <w:t>本科及以上</w:t>
            </w:r>
          </w:p>
        </w:tc>
        <w:tc>
          <w:tcPr>
            <w:tcW w:w="2381"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BD111D">
            <w:pPr>
              <w:jc w:val="both"/>
              <w:rPr>
                <w:rFonts w:ascii="仿宋_GB2312" w:hAnsi="仿宋" w:eastAsia="仿宋_GB2312"/>
                <w:szCs w:val="21"/>
              </w:rPr>
            </w:pPr>
            <w:r>
              <w:rPr>
                <w:rFonts w:hint="eastAsia" w:ascii="仿宋_GB2312" w:hAnsi="仿宋" w:eastAsia="仿宋_GB2312"/>
                <w:szCs w:val="21"/>
              </w:rPr>
              <w:t>护理、护理学、助产、涉外护理</w:t>
            </w:r>
          </w:p>
        </w:tc>
        <w:tc>
          <w:tcPr>
            <w:tcW w:w="1346"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09F997">
            <w:pPr>
              <w:jc w:val="center"/>
              <w:rPr>
                <w:rFonts w:ascii="仿宋_GB2312" w:hAnsi="仿宋" w:eastAsia="仿宋_GB2312"/>
                <w:szCs w:val="21"/>
              </w:rPr>
            </w:pPr>
            <w:r>
              <w:rPr>
                <w:rFonts w:hint="eastAsia" w:ascii="仿宋_GB2312" w:hAnsi="仿宋" w:eastAsia="仿宋_GB2312"/>
                <w:szCs w:val="21"/>
              </w:rPr>
              <w:t>社会人员</w:t>
            </w:r>
          </w:p>
        </w:tc>
        <w:tc>
          <w:tcPr>
            <w:tcW w:w="929"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677330">
            <w:pPr>
              <w:jc w:val="center"/>
              <w:rPr>
                <w:rFonts w:ascii="仿宋_GB2312" w:hAnsi="仿宋" w:eastAsia="仿宋_GB2312"/>
                <w:szCs w:val="21"/>
              </w:rPr>
            </w:pPr>
            <w:r>
              <w:rPr>
                <w:rFonts w:hint="eastAsia" w:ascii="仿宋_GB2312" w:hAnsi="仿宋" w:eastAsia="仿宋_GB2312"/>
                <w:szCs w:val="21"/>
                <w:lang w:val="en-US" w:eastAsia="zh-CN"/>
              </w:rPr>
              <w:t>3</w:t>
            </w:r>
            <w:r>
              <w:rPr>
                <w:rFonts w:hint="eastAsia" w:ascii="仿宋_GB2312" w:hAnsi="仿宋" w:eastAsia="仿宋_GB2312"/>
                <w:szCs w:val="21"/>
              </w:rPr>
              <w:t>：1</w:t>
            </w:r>
          </w:p>
        </w:tc>
        <w:tc>
          <w:tcPr>
            <w:tcW w:w="4520"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0C7A58">
            <w:pPr>
              <w:jc w:val="left"/>
              <w:rPr>
                <w:rFonts w:ascii="仿宋_GB2312" w:hAnsi="仿宋" w:eastAsia="仿宋_GB2312"/>
                <w:szCs w:val="21"/>
              </w:rPr>
            </w:pPr>
            <w:r>
              <w:rPr>
                <w:rFonts w:hint="eastAsia" w:ascii="仿宋_GB2312" w:hAnsi="仿宋" w:eastAsia="仿宋_GB2312"/>
                <w:szCs w:val="21"/>
              </w:rPr>
              <w:t>具有护师资格。</w:t>
            </w:r>
          </w:p>
        </w:tc>
        <w:tc>
          <w:tcPr>
            <w:tcW w:w="1205"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22C256">
            <w:pPr>
              <w:jc w:val="center"/>
              <w:rPr>
                <w:rFonts w:ascii="仿宋_GB2312" w:hAnsi="仿宋" w:eastAsia="仿宋_GB2312"/>
                <w:szCs w:val="21"/>
              </w:rPr>
            </w:pPr>
            <w:r>
              <w:rPr>
                <w:rFonts w:hint="eastAsia" w:ascii="仿宋_GB2312" w:hAnsi="仿宋" w:eastAsia="仿宋_GB2312"/>
                <w:szCs w:val="21"/>
              </w:rPr>
              <w:t>护理学</w:t>
            </w:r>
          </w:p>
        </w:tc>
      </w:tr>
      <w:tr w14:paraId="0DE1C400">
        <w:tblPrEx>
          <w:tblCellMar>
            <w:top w:w="0" w:type="dxa"/>
            <w:left w:w="0" w:type="dxa"/>
            <w:bottom w:w="0" w:type="dxa"/>
            <w:right w:w="0" w:type="dxa"/>
          </w:tblCellMar>
        </w:tblPrEx>
        <w:trPr>
          <w:gridAfter w:val="2"/>
          <w:wAfter w:w="4720" w:type="dxa"/>
          <w:trHeight w:val="930" w:hRule="atLeast"/>
        </w:trPr>
        <w:tc>
          <w:tcPr>
            <w:tcW w:w="525"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003B41">
            <w:pPr>
              <w:jc w:val="center"/>
              <w:textAlignment w:val="center"/>
              <w:rPr>
                <w:rFonts w:hint="eastAsia" w:ascii="仿宋_GB2312" w:eastAsia="仿宋_GB2312" w:hAnsiTheme="majorEastAsia" w:cstheme="majorEastAsia"/>
                <w:color w:val="000000"/>
                <w:szCs w:val="21"/>
                <w:lang w:eastAsia="zh-CN"/>
              </w:rPr>
            </w:pPr>
            <w:r>
              <w:rPr>
                <w:rFonts w:hint="eastAsia" w:ascii="仿宋_GB2312" w:eastAsia="仿宋_GB2312" w:hAnsiTheme="majorEastAsia" w:cstheme="majorEastAsia"/>
                <w:color w:val="000000"/>
                <w:szCs w:val="21"/>
              </w:rPr>
              <w:t>2</w:t>
            </w:r>
            <w:r>
              <w:rPr>
                <w:rFonts w:hint="eastAsia" w:ascii="仿宋_GB2312" w:eastAsia="仿宋_GB2312" w:hAnsiTheme="majorEastAsia" w:cstheme="majorEastAsia"/>
                <w:color w:val="000000"/>
                <w:szCs w:val="21"/>
                <w:lang w:val="en-US" w:eastAsia="zh-CN"/>
              </w:rPr>
              <w:t>4</w:t>
            </w:r>
          </w:p>
        </w:tc>
        <w:tc>
          <w:tcPr>
            <w:tcW w:w="1135" w:type="dxa"/>
            <w:vMerge w:val="continue"/>
            <w:tcBorders>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14:paraId="76BD8157">
            <w:pPr>
              <w:jc w:val="center"/>
              <w:rPr>
                <w:rFonts w:ascii="仿宋_GB2312" w:eastAsia="仿宋_GB2312" w:hAnsiTheme="majorEastAsia" w:cstheme="majorEastAsia"/>
                <w:color w:val="000000"/>
                <w:szCs w:val="21"/>
              </w:rPr>
            </w:pPr>
          </w:p>
        </w:tc>
        <w:tc>
          <w:tcPr>
            <w:tcW w:w="1190"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675AB2">
            <w:pPr>
              <w:jc w:val="center"/>
              <w:rPr>
                <w:rFonts w:ascii="仿宋_GB2312" w:hAnsi="仿宋" w:eastAsia="仿宋_GB2312"/>
                <w:szCs w:val="21"/>
              </w:rPr>
            </w:pPr>
            <w:r>
              <w:rPr>
                <w:rFonts w:hint="eastAsia" w:ascii="仿宋_GB2312" w:hAnsi="仿宋" w:eastAsia="仿宋_GB2312"/>
                <w:szCs w:val="21"/>
              </w:rPr>
              <w:t>护士</w:t>
            </w:r>
          </w:p>
        </w:tc>
        <w:tc>
          <w:tcPr>
            <w:tcW w:w="527"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052391">
            <w:pPr>
              <w:jc w:val="center"/>
              <w:rPr>
                <w:rFonts w:hint="eastAsia" w:ascii="仿宋_GB2312" w:hAnsi="仿宋" w:eastAsia="仿宋_GB2312"/>
                <w:szCs w:val="21"/>
                <w:lang w:eastAsia="zh-CN"/>
              </w:rPr>
            </w:pPr>
            <w:r>
              <w:rPr>
                <w:rFonts w:hint="eastAsia" w:ascii="仿宋_GB2312" w:hAnsi="仿宋" w:eastAsia="仿宋_GB2312"/>
                <w:szCs w:val="21"/>
                <w:lang w:val="en-US" w:eastAsia="zh-CN"/>
              </w:rPr>
              <w:t>3</w:t>
            </w:r>
          </w:p>
        </w:tc>
        <w:tc>
          <w:tcPr>
            <w:tcW w:w="1212"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FBA892">
            <w:pPr>
              <w:jc w:val="center"/>
              <w:rPr>
                <w:rFonts w:ascii="仿宋_GB2312" w:hAnsi="仿宋" w:eastAsia="仿宋_GB2312"/>
                <w:szCs w:val="21"/>
              </w:rPr>
            </w:pPr>
            <w:r>
              <w:rPr>
                <w:rFonts w:hint="eastAsia" w:ascii="仿宋_GB2312" w:hAnsi="仿宋" w:eastAsia="仿宋_GB2312"/>
                <w:szCs w:val="21"/>
              </w:rPr>
              <w:t>大专及以上</w:t>
            </w:r>
          </w:p>
        </w:tc>
        <w:tc>
          <w:tcPr>
            <w:tcW w:w="2381"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FDB58B">
            <w:pPr>
              <w:jc w:val="both"/>
              <w:rPr>
                <w:rFonts w:ascii="仿宋_GB2312" w:hAnsi="仿宋" w:eastAsia="仿宋_GB2312"/>
                <w:szCs w:val="21"/>
              </w:rPr>
            </w:pPr>
            <w:r>
              <w:rPr>
                <w:rFonts w:hint="eastAsia" w:ascii="仿宋_GB2312" w:hAnsi="仿宋" w:eastAsia="仿宋_GB2312"/>
                <w:szCs w:val="21"/>
              </w:rPr>
              <w:t>护理、护理学、助产、涉外护理</w:t>
            </w:r>
          </w:p>
        </w:tc>
        <w:tc>
          <w:tcPr>
            <w:tcW w:w="1346"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B2867A">
            <w:pPr>
              <w:jc w:val="center"/>
              <w:rPr>
                <w:rFonts w:ascii="仿宋_GB2312" w:hAnsi="仿宋" w:eastAsia="仿宋_GB2312"/>
                <w:szCs w:val="21"/>
              </w:rPr>
            </w:pPr>
            <w:r>
              <w:rPr>
                <w:rFonts w:hint="eastAsia" w:ascii="仿宋_GB2312" w:hAnsi="仿宋" w:eastAsia="仿宋_GB2312"/>
                <w:szCs w:val="21"/>
              </w:rPr>
              <w:t>2025年毕业生</w:t>
            </w:r>
          </w:p>
        </w:tc>
        <w:tc>
          <w:tcPr>
            <w:tcW w:w="929"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9EA3CC">
            <w:pPr>
              <w:jc w:val="center"/>
              <w:rPr>
                <w:rFonts w:ascii="仿宋_GB2312" w:hAnsi="仿宋" w:eastAsia="仿宋_GB2312"/>
                <w:szCs w:val="21"/>
              </w:rPr>
            </w:pPr>
            <w:r>
              <w:rPr>
                <w:rFonts w:hint="eastAsia" w:ascii="仿宋_GB2312" w:hAnsi="仿宋" w:eastAsia="仿宋_GB2312"/>
                <w:szCs w:val="21"/>
                <w:lang w:val="en-US" w:eastAsia="zh-CN"/>
              </w:rPr>
              <w:t>3</w:t>
            </w:r>
            <w:r>
              <w:rPr>
                <w:rFonts w:hint="eastAsia" w:ascii="仿宋_GB2312" w:hAnsi="仿宋" w:eastAsia="仿宋_GB2312"/>
                <w:szCs w:val="21"/>
              </w:rPr>
              <w:t>：1</w:t>
            </w:r>
          </w:p>
        </w:tc>
        <w:tc>
          <w:tcPr>
            <w:tcW w:w="4520"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C23A5D">
            <w:pPr>
              <w:jc w:val="left"/>
              <w:rPr>
                <w:rFonts w:ascii="仿宋_GB2312" w:hAnsi="仿宋" w:eastAsia="仿宋_GB2312"/>
                <w:szCs w:val="21"/>
              </w:rPr>
            </w:pPr>
            <w:r>
              <w:rPr>
                <w:rFonts w:hint="eastAsia" w:ascii="仿宋_GB2312" w:hAnsi="仿宋" w:eastAsia="仿宋_GB2312"/>
                <w:szCs w:val="21"/>
              </w:rPr>
              <w:t>普通高等院校毕业，具有护士资格证（普通高等院校本科及以上学历除外）。</w:t>
            </w:r>
          </w:p>
        </w:tc>
        <w:tc>
          <w:tcPr>
            <w:tcW w:w="1205"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D63571">
            <w:pPr>
              <w:jc w:val="center"/>
              <w:rPr>
                <w:rFonts w:ascii="仿宋_GB2312" w:hAnsi="仿宋" w:eastAsia="仿宋_GB2312"/>
                <w:szCs w:val="21"/>
              </w:rPr>
            </w:pPr>
            <w:r>
              <w:rPr>
                <w:rFonts w:hint="eastAsia" w:ascii="仿宋_GB2312" w:hAnsi="仿宋" w:eastAsia="仿宋_GB2312"/>
                <w:szCs w:val="21"/>
              </w:rPr>
              <w:t>护理学</w:t>
            </w:r>
          </w:p>
        </w:tc>
      </w:tr>
      <w:tr w14:paraId="5FFCA2EC">
        <w:tblPrEx>
          <w:tblCellMar>
            <w:top w:w="0" w:type="dxa"/>
            <w:left w:w="0" w:type="dxa"/>
            <w:bottom w:w="0" w:type="dxa"/>
            <w:right w:w="0" w:type="dxa"/>
          </w:tblCellMar>
        </w:tblPrEx>
        <w:trPr>
          <w:gridAfter w:val="2"/>
          <w:wAfter w:w="4720" w:type="dxa"/>
          <w:trHeight w:val="582"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FD1E78">
            <w:pPr>
              <w:jc w:val="center"/>
              <w:textAlignment w:val="center"/>
              <w:rPr>
                <w:rFonts w:hint="eastAsia" w:ascii="仿宋_GB2312" w:eastAsia="仿宋_GB2312" w:hAnsiTheme="majorEastAsia" w:cstheme="majorEastAsia"/>
                <w:color w:val="000000"/>
                <w:szCs w:val="21"/>
                <w:lang w:eastAsia="zh-CN"/>
              </w:rPr>
            </w:pPr>
            <w:r>
              <w:rPr>
                <w:rFonts w:hint="eastAsia" w:ascii="仿宋_GB2312" w:eastAsia="仿宋_GB2312" w:hAnsiTheme="majorEastAsia" w:cstheme="majorEastAsia"/>
                <w:color w:val="000000"/>
                <w:szCs w:val="21"/>
              </w:rPr>
              <w:t>2</w:t>
            </w:r>
            <w:r>
              <w:rPr>
                <w:rFonts w:hint="eastAsia" w:ascii="仿宋_GB2312" w:eastAsia="仿宋_GB2312" w:hAnsiTheme="majorEastAsia" w:cstheme="majorEastAsia"/>
                <w:color w:val="000000"/>
                <w:szCs w:val="21"/>
                <w:lang w:val="en-US" w:eastAsia="zh-CN"/>
              </w:rPr>
              <w:t>5</w:t>
            </w:r>
          </w:p>
        </w:tc>
        <w:tc>
          <w:tcPr>
            <w:tcW w:w="1135" w:type="dxa"/>
            <w:vMerge w:val="restart"/>
            <w:tcBorders>
              <w:top w:val="single" w:color="auto" w:sz="4" w:space="0"/>
              <w:left w:val="single" w:color="000000" w:sz="4" w:space="0"/>
              <w:right w:val="single" w:color="000000" w:sz="4" w:space="0"/>
            </w:tcBorders>
            <w:shd w:val="clear" w:color="auto" w:fill="FFFFFF"/>
            <w:tcMar>
              <w:top w:w="15" w:type="dxa"/>
              <w:left w:w="15" w:type="dxa"/>
              <w:right w:w="15" w:type="dxa"/>
            </w:tcMar>
            <w:vAlign w:val="center"/>
          </w:tcPr>
          <w:p w14:paraId="0CFBBDF7">
            <w:pPr>
              <w:jc w:val="center"/>
              <w:rPr>
                <w:rFonts w:ascii="仿宋_GB2312" w:eastAsia="仿宋_GB2312" w:hAnsiTheme="majorEastAsia" w:cstheme="majorEastAsia"/>
                <w:color w:val="000000"/>
                <w:szCs w:val="21"/>
              </w:rPr>
            </w:pPr>
            <w:r>
              <w:rPr>
                <w:rFonts w:hint="eastAsia" w:ascii="仿宋_GB2312" w:eastAsia="仿宋_GB2312" w:hAnsiTheme="majorEastAsia" w:cstheme="majorEastAsia"/>
                <w:color w:val="000000"/>
                <w:szCs w:val="21"/>
              </w:rPr>
              <w:t>如皋市第三</w:t>
            </w:r>
          </w:p>
          <w:p w14:paraId="507D6036">
            <w:pPr>
              <w:jc w:val="center"/>
              <w:rPr>
                <w:rFonts w:ascii="仿宋_GB2312" w:eastAsia="仿宋_GB2312" w:hAnsiTheme="majorEastAsia" w:cstheme="majorEastAsia"/>
                <w:color w:val="000000"/>
                <w:szCs w:val="21"/>
              </w:rPr>
            </w:pPr>
            <w:r>
              <w:rPr>
                <w:rFonts w:hint="eastAsia" w:ascii="仿宋_GB2312" w:eastAsia="仿宋_GB2312" w:hAnsiTheme="majorEastAsia" w:cstheme="majorEastAsia"/>
                <w:color w:val="000000"/>
                <w:szCs w:val="21"/>
              </w:rPr>
              <w:t>人民医院（石庄镇卫生院）</w:t>
            </w:r>
          </w:p>
        </w:tc>
        <w:tc>
          <w:tcPr>
            <w:tcW w:w="1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81DAD5">
            <w:pPr>
              <w:jc w:val="center"/>
              <w:rPr>
                <w:rFonts w:ascii="仿宋_GB2312" w:hAnsi="仿宋" w:eastAsia="仿宋_GB2312" w:cs="宋体"/>
                <w:szCs w:val="21"/>
              </w:rPr>
            </w:pPr>
            <w:r>
              <w:rPr>
                <w:rFonts w:hint="eastAsia" w:ascii="仿宋_GB2312" w:hAnsi="仿宋" w:eastAsia="仿宋_GB2312"/>
                <w:szCs w:val="21"/>
              </w:rPr>
              <w:t>药士</w:t>
            </w:r>
          </w:p>
        </w:tc>
        <w:tc>
          <w:tcPr>
            <w:tcW w:w="5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5ACF2B">
            <w:pPr>
              <w:jc w:val="center"/>
              <w:rPr>
                <w:rFonts w:ascii="仿宋_GB2312" w:hAnsi="仿宋" w:eastAsia="仿宋_GB2312" w:cs="宋体"/>
                <w:szCs w:val="21"/>
              </w:rPr>
            </w:pPr>
            <w:r>
              <w:rPr>
                <w:rFonts w:hint="eastAsia" w:ascii="仿宋_GB2312" w:hAnsi="仿宋" w:eastAsia="仿宋_GB2312"/>
                <w:szCs w:val="21"/>
              </w:rPr>
              <w:t>1</w:t>
            </w:r>
          </w:p>
        </w:tc>
        <w:tc>
          <w:tcPr>
            <w:tcW w:w="12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91AD97">
            <w:pPr>
              <w:jc w:val="center"/>
              <w:rPr>
                <w:rFonts w:ascii="仿宋_GB2312" w:hAnsi="仿宋" w:eastAsia="仿宋_GB2312" w:cs="宋体"/>
                <w:szCs w:val="21"/>
              </w:rPr>
            </w:pPr>
            <w:r>
              <w:rPr>
                <w:rFonts w:hint="eastAsia" w:ascii="仿宋_GB2312" w:hAnsi="仿宋" w:eastAsia="仿宋_GB2312"/>
                <w:szCs w:val="21"/>
              </w:rPr>
              <w:t>大专及以上</w:t>
            </w:r>
          </w:p>
        </w:tc>
        <w:tc>
          <w:tcPr>
            <w:tcW w:w="23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FEB57A">
            <w:pPr>
              <w:jc w:val="center"/>
              <w:rPr>
                <w:rFonts w:ascii="仿宋_GB2312" w:hAnsi="仿宋" w:eastAsia="仿宋_GB2312" w:cs="宋体"/>
                <w:szCs w:val="21"/>
              </w:rPr>
            </w:pPr>
            <w:r>
              <w:rPr>
                <w:rFonts w:hint="eastAsia" w:ascii="仿宋_GB2312" w:hAnsi="仿宋" w:eastAsia="仿宋_GB2312"/>
                <w:szCs w:val="21"/>
              </w:rPr>
              <w:t>药学</w:t>
            </w:r>
          </w:p>
        </w:tc>
        <w:tc>
          <w:tcPr>
            <w:tcW w:w="13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7C34CF">
            <w:pPr>
              <w:jc w:val="center"/>
              <w:rPr>
                <w:rFonts w:ascii="仿宋_GB2312" w:hAnsi="仿宋" w:eastAsia="仿宋_GB2312"/>
                <w:szCs w:val="21"/>
              </w:rPr>
            </w:pPr>
            <w:r>
              <w:rPr>
                <w:rFonts w:hint="eastAsia" w:ascii="仿宋_GB2312" w:hAnsi="仿宋" w:eastAsia="仿宋_GB2312"/>
                <w:szCs w:val="21"/>
              </w:rPr>
              <w:t>2025年毕业生</w:t>
            </w:r>
          </w:p>
        </w:tc>
        <w:tc>
          <w:tcPr>
            <w:tcW w:w="9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8A41BE">
            <w:pPr>
              <w:jc w:val="center"/>
              <w:rPr>
                <w:rFonts w:ascii="仿宋_GB2312" w:hAnsi="仿宋" w:eastAsia="仿宋_GB2312"/>
                <w:szCs w:val="21"/>
              </w:rPr>
            </w:pPr>
            <w:r>
              <w:rPr>
                <w:rFonts w:hint="eastAsia" w:ascii="仿宋_GB2312" w:hAnsi="仿宋" w:eastAsia="仿宋_GB2312"/>
                <w:szCs w:val="21"/>
              </w:rPr>
              <w:t>3：1</w:t>
            </w:r>
          </w:p>
        </w:tc>
        <w:tc>
          <w:tcPr>
            <w:tcW w:w="45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2C7576">
            <w:pPr>
              <w:jc w:val="left"/>
              <w:rPr>
                <w:rFonts w:ascii="仿宋_GB2312" w:hAnsi="仿宋" w:eastAsia="仿宋_GB2312"/>
                <w:szCs w:val="21"/>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DAE046">
            <w:pPr>
              <w:jc w:val="center"/>
              <w:rPr>
                <w:rFonts w:ascii="仿宋_GB2312" w:hAnsi="仿宋" w:eastAsia="仿宋_GB2312"/>
                <w:szCs w:val="21"/>
              </w:rPr>
            </w:pPr>
            <w:r>
              <w:rPr>
                <w:rFonts w:hint="eastAsia" w:ascii="仿宋_GB2312" w:hAnsi="仿宋" w:eastAsia="仿宋_GB2312"/>
                <w:szCs w:val="21"/>
              </w:rPr>
              <w:t>药学</w:t>
            </w:r>
          </w:p>
        </w:tc>
      </w:tr>
      <w:tr w14:paraId="68478B56">
        <w:tblPrEx>
          <w:tblCellMar>
            <w:top w:w="0" w:type="dxa"/>
            <w:left w:w="0" w:type="dxa"/>
            <w:bottom w:w="0" w:type="dxa"/>
            <w:right w:w="0" w:type="dxa"/>
          </w:tblCellMar>
        </w:tblPrEx>
        <w:trPr>
          <w:gridAfter w:val="2"/>
          <w:wAfter w:w="4720" w:type="dxa"/>
          <w:trHeight w:val="679"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E37F37">
            <w:pPr>
              <w:widowControl/>
              <w:jc w:val="center"/>
              <w:textAlignment w:val="center"/>
              <w:rPr>
                <w:rFonts w:hint="eastAsia" w:ascii="仿宋_GB2312" w:eastAsia="仿宋_GB2312" w:hAnsiTheme="majorEastAsia" w:cstheme="majorEastAsia"/>
                <w:color w:val="000000"/>
                <w:szCs w:val="21"/>
                <w:lang w:eastAsia="zh-CN"/>
              </w:rPr>
            </w:pPr>
            <w:r>
              <w:rPr>
                <w:rFonts w:hint="eastAsia" w:ascii="仿宋_GB2312" w:eastAsia="仿宋_GB2312" w:hAnsiTheme="majorEastAsia" w:cstheme="majorEastAsia"/>
                <w:color w:val="000000"/>
                <w:szCs w:val="21"/>
              </w:rPr>
              <w:t>2</w:t>
            </w:r>
            <w:r>
              <w:rPr>
                <w:rFonts w:hint="eastAsia" w:ascii="仿宋_GB2312" w:eastAsia="仿宋_GB2312" w:hAnsiTheme="majorEastAsia" w:cstheme="majorEastAsia"/>
                <w:color w:val="000000"/>
                <w:szCs w:val="21"/>
                <w:lang w:val="en-US" w:eastAsia="zh-CN"/>
              </w:rPr>
              <w:t>6</w:t>
            </w:r>
          </w:p>
        </w:tc>
        <w:tc>
          <w:tcPr>
            <w:tcW w:w="11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14:paraId="1820B7C6">
            <w:pPr>
              <w:jc w:val="center"/>
              <w:rPr>
                <w:rFonts w:ascii="仿宋_GB2312" w:eastAsia="仿宋_GB2312" w:hAnsiTheme="majorEastAsia" w:cstheme="majorEastAsia"/>
                <w:szCs w:val="21"/>
              </w:rPr>
            </w:pPr>
          </w:p>
        </w:tc>
        <w:tc>
          <w:tcPr>
            <w:tcW w:w="1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830F16">
            <w:pPr>
              <w:jc w:val="center"/>
              <w:rPr>
                <w:rFonts w:ascii="仿宋_GB2312" w:hAnsi="仿宋" w:eastAsia="仿宋_GB2312"/>
                <w:szCs w:val="21"/>
              </w:rPr>
            </w:pPr>
            <w:r>
              <w:rPr>
                <w:rFonts w:hint="eastAsia" w:ascii="仿宋_GB2312" w:hAnsi="仿宋" w:eastAsia="仿宋_GB2312"/>
                <w:szCs w:val="21"/>
              </w:rPr>
              <w:t>护士</w:t>
            </w:r>
          </w:p>
        </w:tc>
        <w:tc>
          <w:tcPr>
            <w:tcW w:w="5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8EF65A">
            <w:pPr>
              <w:jc w:val="center"/>
              <w:rPr>
                <w:rFonts w:ascii="仿宋_GB2312" w:hAnsi="仿宋" w:eastAsia="仿宋_GB2312"/>
                <w:szCs w:val="21"/>
              </w:rPr>
            </w:pPr>
            <w:r>
              <w:rPr>
                <w:rFonts w:hint="eastAsia" w:ascii="仿宋_GB2312" w:hAnsi="仿宋" w:eastAsia="仿宋_GB2312"/>
                <w:szCs w:val="21"/>
              </w:rPr>
              <w:t>7</w:t>
            </w:r>
          </w:p>
        </w:tc>
        <w:tc>
          <w:tcPr>
            <w:tcW w:w="12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A8FB65">
            <w:pPr>
              <w:jc w:val="center"/>
              <w:rPr>
                <w:rFonts w:ascii="仿宋_GB2312" w:hAnsi="仿宋" w:eastAsia="仿宋_GB2312"/>
                <w:szCs w:val="21"/>
              </w:rPr>
            </w:pPr>
            <w:r>
              <w:rPr>
                <w:rFonts w:hint="eastAsia" w:ascii="仿宋_GB2312" w:hAnsi="仿宋" w:eastAsia="仿宋_GB2312"/>
                <w:szCs w:val="21"/>
              </w:rPr>
              <w:t>大专及以上</w:t>
            </w:r>
          </w:p>
        </w:tc>
        <w:tc>
          <w:tcPr>
            <w:tcW w:w="23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3F0E93">
            <w:pPr>
              <w:jc w:val="both"/>
              <w:rPr>
                <w:rFonts w:ascii="仿宋_GB2312" w:hAnsi="仿宋" w:eastAsia="仿宋_GB2312"/>
                <w:szCs w:val="21"/>
              </w:rPr>
            </w:pPr>
            <w:r>
              <w:rPr>
                <w:rFonts w:hint="eastAsia" w:ascii="仿宋_GB2312" w:hAnsi="仿宋" w:eastAsia="仿宋_GB2312"/>
                <w:szCs w:val="21"/>
              </w:rPr>
              <w:t>护理、护理学、助产、涉外护理</w:t>
            </w:r>
          </w:p>
        </w:tc>
        <w:tc>
          <w:tcPr>
            <w:tcW w:w="13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3A46DD">
            <w:pPr>
              <w:jc w:val="center"/>
              <w:rPr>
                <w:rFonts w:ascii="仿宋_GB2312" w:hAnsi="仿宋" w:eastAsia="仿宋_GB2312"/>
                <w:szCs w:val="21"/>
              </w:rPr>
            </w:pPr>
            <w:r>
              <w:rPr>
                <w:rFonts w:hint="eastAsia" w:ascii="仿宋_GB2312" w:hAnsi="仿宋" w:eastAsia="仿宋_GB2312"/>
                <w:szCs w:val="21"/>
              </w:rPr>
              <w:t>不限</w:t>
            </w:r>
          </w:p>
        </w:tc>
        <w:tc>
          <w:tcPr>
            <w:tcW w:w="9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2D3840">
            <w:pPr>
              <w:jc w:val="center"/>
              <w:rPr>
                <w:rFonts w:ascii="仿宋_GB2312" w:hAnsi="仿宋" w:eastAsia="仿宋_GB2312"/>
                <w:szCs w:val="21"/>
              </w:rPr>
            </w:pPr>
            <w:r>
              <w:rPr>
                <w:rFonts w:hint="eastAsia" w:ascii="仿宋_GB2312" w:hAnsi="仿宋" w:eastAsia="仿宋_GB2312"/>
                <w:szCs w:val="21"/>
              </w:rPr>
              <w:t>2：1</w:t>
            </w:r>
          </w:p>
        </w:tc>
        <w:tc>
          <w:tcPr>
            <w:tcW w:w="45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D0B48B">
            <w:pPr>
              <w:jc w:val="left"/>
              <w:rPr>
                <w:rFonts w:ascii="仿宋_GB2312" w:hAnsi="仿宋" w:eastAsia="仿宋_GB2312"/>
                <w:szCs w:val="21"/>
              </w:rPr>
            </w:pPr>
            <w:r>
              <w:rPr>
                <w:rFonts w:hint="eastAsia" w:ascii="仿宋_GB2312" w:hAnsi="仿宋" w:eastAsia="仿宋_GB2312"/>
                <w:szCs w:val="21"/>
              </w:rPr>
              <w:t>2025年毕业生须为普通高等院校毕业生，社会人员具有护士执业资格。</w:t>
            </w:r>
          </w:p>
        </w:tc>
        <w:tc>
          <w:tcPr>
            <w:tcW w:w="12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F7E0AD">
            <w:pPr>
              <w:jc w:val="center"/>
              <w:rPr>
                <w:rFonts w:ascii="仿宋_GB2312" w:hAnsi="仿宋" w:eastAsia="仿宋_GB2312"/>
                <w:szCs w:val="21"/>
              </w:rPr>
            </w:pPr>
            <w:r>
              <w:rPr>
                <w:rFonts w:hint="eastAsia" w:ascii="仿宋_GB2312" w:hAnsi="仿宋" w:eastAsia="仿宋_GB2312"/>
                <w:szCs w:val="21"/>
              </w:rPr>
              <w:t>护理学</w:t>
            </w:r>
          </w:p>
        </w:tc>
      </w:tr>
      <w:tr w14:paraId="037689FA">
        <w:tblPrEx>
          <w:tblCellMar>
            <w:top w:w="0" w:type="dxa"/>
            <w:left w:w="0" w:type="dxa"/>
            <w:bottom w:w="0" w:type="dxa"/>
            <w:right w:w="0" w:type="dxa"/>
          </w:tblCellMar>
        </w:tblPrEx>
        <w:trPr>
          <w:gridAfter w:val="2"/>
          <w:wAfter w:w="4720" w:type="dxa"/>
          <w:trHeight w:val="582"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39C465">
            <w:pPr>
              <w:widowControl/>
              <w:jc w:val="center"/>
              <w:textAlignment w:val="center"/>
              <w:rPr>
                <w:rFonts w:hint="default" w:ascii="仿宋_GB2312" w:eastAsia="仿宋_GB2312" w:hAnsiTheme="majorEastAsia" w:cstheme="majorEastAsia"/>
                <w:color w:val="000000"/>
                <w:szCs w:val="21"/>
                <w:lang w:val="en-US" w:eastAsia="zh-CN"/>
              </w:rPr>
            </w:pPr>
            <w:r>
              <w:rPr>
                <w:rFonts w:hint="eastAsia" w:ascii="仿宋_GB2312" w:eastAsia="仿宋_GB2312" w:hAnsiTheme="majorEastAsia" w:cstheme="majorEastAsia"/>
                <w:color w:val="000000"/>
                <w:szCs w:val="21"/>
                <w:lang w:val="en-US" w:eastAsia="zh-CN"/>
              </w:rPr>
              <w:t>27</w:t>
            </w:r>
          </w:p>
        </w:tc>
        <w:tc>
          <w:tcPr>
            <w:tcW w:w="11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14:paraId="0625B5F4">
            <w:pPr>
              <w:jc w:val="center"/>
              <w:rPr>
                <w:rFonts w:ascii="仿宋_GB2312" w:eastAsia="仿宋_GB2312" w:hAnsiTheme="majorEastAsia" w:cstheme="majorEastAsia"/>
                <w:szCs w:val="21"/>
              </w:rPr>
            </w:pPr>
          </w:p>
        </w:tc>
        <w:tc>
          <w:tcPr>
            <w:tcW w:w="1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CD8D17">
            <w:pPr>
              <w:ind w:firstLine="420" w:firstLineChars="200"/>
              <w:jc w:val="both"/>
              <w:rPr>
                <w:rFonts w:ascii="仿宋_GB2312" w:eastAsia="仿宋_GB2312" w:hAnsiTheme="majorEastAsia" w:cstheme="majorEastAsia"/>
                <w:szCs w:val="21"/>
              </w:rPr>
            </w:pPr>
            <w:r>
              <w:rPr>
                <w:rFonts w:hint="eastAsia" w:ascii="仿宋_GB2312" w:eastAsia="仿宋_GB2312" w:hAnsiTheme="majorEastAsia" w:cstheme="majorEastAsia"/>
                <w:szCs w:val="21"/>
              </w:rPr>
              <w:t>技师</w:t>
            </w:r>
          </w:p>
        </w:tc>
        <w:tc>
          <w:tcPr>
            <w:tcW w:w="5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D2EEA0">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1</w:t>
            </w:r>
          </w:p>
        </w:tc>
        <w:tc>
          <w:tcPr>
            <w:tcW w:w="12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232C87">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本科及以上</w:t>
            </w:r>
          </w:p>
        </w:tc>
        <w:tc>
          <w:tcPr>
            <w:tcW w:w="23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055AED">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康复治疗、康复治疗学</w:t>
            </w:r>
          </w:p>
        </w:tc>
        <w:tc>
          <w:tcPr>
            <w:tcW w:w="13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AA0022">
            <w:pPr>
              <w:jc w:val="center"/>
              <w:rPr>
                <w:rFonts w:ascii="仿宋_GB2312" w:eastAsia="仿宋_GB2312" w:hAnsiTheme="majorEastAsia" w:cstheme="majorEastAsia"/>
                <w:szCs w:val="21"/>
              </w:rPr>
            </w:pPr>
            <w:r>
              <w:rPr>
                <w:rFonts w:hint="eastAsia" w:ascii="仿宋_GB2312" w:hAnsi="仿宋" w:eastAsia="仿宋_GB2312"/>
                <w:szCs w:val="21"/>
              </w:rPr>
              <w:t>不限</w:t>
            </w:r>
          </w:p>
        </w:tc>
        <w:tc>
          <w:tcPr>
            <w:tcW w:w="9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485C43">
            <w:pPr>
              <w:jc w:val="center"/>
              <w:rPr>
                <w:rFonts w:ascii="仿宋_GB2312" w:eastAsia="仿宋_GB2312" w:hAnsiTheme="majorEastAsia" w:cstheme="majorEastAsia"/>
                <w:szCs w:val="21"/>
              </w:rPr>
            </w:pPr>
            <w:r>
              <w:rPr>
                <w:rFonts w:hint="eastAsia" w:ascii="仿宋_GB2312" w:hAnsi="仿宋" w:eastAsia="仿宋_GB2312"/>
                <w:szCs w:val="21"/>
              </w:rPr>
              <w:t>3：1</w:t>
            </w:r>
          </w:p>
        </w:tc>
        <w:tc>
          <w:tcPr>
            <w:tcW w:w="45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F73ACD">
            <w:pPr>
              <w:rPr>
                <w:rFonts w:ascii="仿宋_GB2312" w:eastAsia="仿宋_GB2312" w:hAnsiTheme="majorEastAsia" w:cstheme="majorEastAsia"/>
                <w:szCs w:val="21"/>
              </w:rPr>
            </w:pPr>
            <w:r>
              <w:rPr>
                <w:rFonts w:hint="eastAsia" w:ascii="仿宋_GB2312" w:eastAsia="仿宋_GB2312" w:hAnsiTheme="majorEastAsia" w:cstheme="majorEastAsia"/>
                <w:szCs w:val="21"/>
              </w:rPr>
              <w:t>具有康复技师及以上资格（2025年毕业生除外）。</w:t>
            </w:r>
          </w:p>
        </w:tc>
        <w:tc>
          <w:tcPr>
            <w:tcW w:w="12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A34DFC">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康复治疗学</w:t>
            </w:r>
          </w:p>
        </w:tc>
      </w:tr>
      <w:tr w14:paraId="205DFAD9">
        <w:tblPrEx>
          <w:tblCellMar>
            <w:top w:w="0" w:type="dxa"/>
            <w:left w:w="0" w:type="dxa"/>
            <w:bottom w:w="0" w:type="dxa"/>
            <w:right w:w="0" w:type="dxa"/>
          </w:tblCellMar>
        </w:tblPrEx>
        <w:trPr>
          <w:gridAfter w:val="2"/>
          <w:wAfter w:w="4720" w:type="dxa"/>
          <w:trHeight w:val="582"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4B3181">
            <w:pPr>
              <w:widowControl/>
              <w:jc w:val="center"/>
              <w:textAlignment w:val="center"/>
              <w:rPr>
                <w:rFonts w:hint="default" w:ascii="仿宋_GB2312" w:eastAsia="仿宋_GB2312" w:hAnsiTheme="majorEastAsia" w:cstheme="majorEastAsia"/>
                <w:color w:val="000000"/>
                <w:szCs w:val="21"/>
                <w:lang w:val="en-US" w:eastAsia="zh-CN"/>
              </w:rPr>
            </w:pPr>
            <w:r>
              <w:rPr>
                <w:rFonts w:hint="eastAsia" w:ascii="仿宋_GB2312" w:eastAsia="仿宋_GB2312" w:hAnsiTheme="majorEastAsia" w:cstheme="majorEastAsia"/>
                <w:color w:val="000000"/>
                <w:szCs w:val="21"/>
                <w:lang w:val="en-US" w:eastAsia="zh-CN"/>
              </w:rPr>
              <w:t>28</w:t>
            </w:r>
          </w:p>
        </w:tc>
        <w:tc>
          <w:tcPr>
            <w:tcW w:w="11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14:paraId="3FA1E45C">
            <w:pPr>
              <w:jc w:val="center"/>
              <w:rPr>
                <w:rFonts w:ascii="仿宋_GB2312" w:eastAsia="仿宋_GB2312" w:hAnsiTheme="majorEastAsia" w:cstheme="majorEastAsia"/>
                <w:szCs w:val="21"/>
              </w:rPr>
            </w:pPr>
          </w:p>
        </w:tc>
        <w:tc>
          <w:tcPr>
            <w:tcW w:w="1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EC9DCB">
            <w:pPr>
              <w:jc w:val="center"/>
              <w:rPr>
                <w:rFonts w:ascii="仿宋_GB2312" w:hAnsi="仿宋" w:eastAsia="仿宋_GB2312"/>
                <w:szCs w:val="21"/>
              </w:rPr>
            </w:pPr>
            <w:r>
              <w:rPr>
                <w:rFonts w:hint="eastAsia" w:ascii="仿宋_GB2312" w:hAnsi="仿宋" w:eastAsia="仿宋_GB2312"/>
                <w:szCs w:val="21"/>
              </w:rPr>
              <w:t>助理</w:t>
            </w:r>
          </w:p>
          <w:p w14:paraId="0712BB17">
            <w:pPr>
              <w:jc w:val="center"/>
              <w:rPr>
                <w:rFonts w:ascii="仿宋_GB2312" w:hAnsi="仿宋" w:eastAsia="仿宋_GB2312"/>
                <w:szCs w:val="21"/>
              </w:rPr>
            </w:pPr>
            <w:r>
              <w:rPr>
                <w:rFonts w:hint="eastAsia" w:ascii="仿宋_GB2312" w:hAnsi="仿宋" w:eastAsia="仿宋_GB2312"/>
                <w:szCs w:val="21"/>
              </w:rPr>
              <w:t>工程师</w:t>
            </w:r>
          </w:p>
        </w:tc>
        <w:tc>
          <w:tcPr>
            <w:tcW w:w="5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86190B">
            <w:pPr>
              <w:jc w:val="center"/>
              <w:rPr>
                <w:rFonts w:ascii="仿宋_GB2312" w:hAnsi="仿宋" w:eastAsia="仿宋_GB2312"/>
                <w:szCs w:val="21"/>
              </w:rPr>
            </w:pPr>
            <w:r>
              <w:rPr>
                <w:rFonts w:hint="eastAsia" w:ascii="仿宋_GB2312" w:hAnsi="仿宋" w:eastAsia="仿宋_GB2312"/>
                <w:szCs w:val="21"/>
              </w:rPr>
              <w:t>1</w:t>
            </w:r>
          </w:p>
        </w:tc>
        <w:tc>
          <w:tcPr>
            <w:tcW w:w="12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604AA0">
            <w:pPr>
              <w:jc w:val="center"/>
              <w:rPr>
                <w:rFonts w:ascii="仿宋_GB2312" w:hAnsi="仿宋" w:eastAsia="仿宋_GB2312"/>
                <w:szCs w:val="21"/>
              </w:rPr>
            </w:pPr>
            <w:r>
              <w:rPr>
                <w:rFonts w:hint="eastAsia" w:ascii="仿宋_GB2312" w:hAnsi="仿宋" w:eastAsia="仿宋_GB2312"/>
                <w:szCs w:val="21"/>
              </w:rPr>
              <w:t>本科及以上</w:t>
            </w:r>
          </w:p>
        </w:tc>
        <w:tc>
          <w:tcPr>
            <w:tcW w:w="23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14652F">
            <w:pPr>
              <w:jc w:val="center"/>
              <w:rPr>
                <w:rFonts w:ascii="仿宋_GB2312" w:hAnsi="仿宋" w:eastAsia="仿宋_GB2312"/>
                <w:szCs w:val="21"/>
              </w:rPr>
            </w:pPr>
            <w:r>
              <w:rPr>
                <w:rFonts w:hint="eastAsia" w:ascii="仿宋_GB2312" w:hAnsi="仿宋" w:eastAsia="仿宋_GB2312"/>
                <w:szCs w:val="21"/>
              </w:rPr>
              <w:t>计算机科学与技术、软件工程</w:t>
            </w:r>
          </w:p>
        </w:tc>
        <w:tc>
          <w:tcPr>
            <w:tcW w:w="13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58AA7C">
            <w:pPr>
              <w:jc w:val="center"/>
              <w:rPr>
                <w:rFonts w:ascii="仿宋_GB2312" w:hAnsi="仿宋" w:eastAsia="仿宋_GB2312"/>
                <w:szCs w:val="21"/>
              </w:rPr>
            </w:pPr>
            <w:r>
              <w:rPr>
                <w:rFonts w:hint="eastAsia" w:ascii="仿宋_GB2312" w:hAnsi="仿宋" w:eastAsia="仿宋_GB2312"/>
                <w:szCs w:val="21"/>
              </w:rPr>
              <w:t>不限</w:t>
            </w:r>
          </w:p>
        </w:tc>
        <w:tc>
          <w:tcPr>
            <w:tcW w:w="9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6A8237">
            <w:pPr>
              <w:jc w:val="center"/>
              <w:rPr>
                <w:rFonts w:ascii="仿宋_GB2312" w:hAnsi="仿宋" w:eastAsia="仿宋_GB2312"/>
                <w:szCs w:val="21"/>
              </w:rPr>
            </w:pPr>
            <w:r>
              <w:rPr>
                <w:rFonts w:hint="eastAsia" w:ascii="仿宋_GB2312" w:hAnsi="仿宋" w:eastAsia="仿宋_GB2312"/>
                <w:szCs w:val="21"/>
              </w:rPr>
              <w:t>3：1</w:t>
            </w:r>
          </w:p>
        </w:tc>
        <w:tc>
          <w:tcPr>
            <w:tcW w:w="45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951858">
            <w:pPr>
              <w:rPr>
                <w:rFonts w:ascii="仿宋_GB2312" w:hAnsi="仿宋" w:eastAsia="仿宋_GB2312"/>
                <w:szCs w:val="21"/>
              </w:rPr>
            </w:pPr>
            <w:r>
              <w:rPr>
                <w:rFonts w:hint="eastAsia" w:ascii="仿宋_GB2312" w:hAnsi="仿宋" w:eastAsia="仿宋_GB2312"/>
                <w:szCs w:val="21"/>
              </w:rPr>
              <w:t>普通高等院校毕业，具有相应学位。</w:t>
            </w:r>
          </w:p>
        </w:tc>
        <w:tc>
          <w:tcPr>
            <w:tcW w:w="12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50C79A">
            <w:pPr>
              <w:jc w:val="center"/>
              <w:rPr>
                <w:rFonts w:ascii="仿宋_GB2312" w:hAnsi="仿宋" w:eastAsia="仿宋_GB2312"/>
                <w:szCs w:val="21"/>
              </w:rPr>
            </w:pPr>
            <w:r>
              <w:rPr>
                <w:rFonts w:hint="eastAsia" w:ascii="仿宋_GB2312" w:hAnsi="仿宋" w:eastAsia="仿宋_GB2312"/>
                <w:szCs w:val="21"/>
              </w:rPr>
              <w:t>计算机基础知识</w:t>
            </w:r>
          </w:p>
        </w:tc>
      </w:tr>
      <w:tr w14:paraId="5A115E15">
        <w:tblPrEx>
          <w:tblCellMar>
            <w:top w:w="0" w:type="dxa"/>
            <w:left w:w="0" w:type="dxa"/>
            <w:bottom w:w="0" w:type="dxa"/>
            <w:right w:w="0" w:type="dxa"/>
          </w:tblCellMar>
        </w:tblPrEx>
        <w:trPr>
          <w:gridAfter w:val="2"/>
          <w:wAfter w:w="4720" w:type="dxa"/>
          <w:trHeight w:val="582"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1862A6">
            <w:pPr>
              <w:widowControl/>
              <w:jc w:val="center"/>
              <w:textAlignment w:val="center"/>
              <w:rPr>
                <w:rFonts w:hint="default" w:ascii="仿宋_GB2312" w:eastAsia="仿宋_GB2312" w:hAnsiTheme="majorEastAsia" w:cstheme="majorEastAsia"/>
                <w:color w:val="000000"/>
                <w:szCs w:val="21"/>
                <w:lang w:val="en-US" w:eastAsia="zh-CN"/>
              </w:rPr>
            </w:pPr>
            <w:r>
              <w:rPr>
                <w:rFonts w:hint="eastAsia" w:ascii="仿宋_GB2312" w:eastAsia="仿宋_GB2312" w:hAnsiTheme="majorEastAsia" w:cstheme="majorEastAsia"/>
                <w:color w:val="000000"/>
                <w:szCs w:val="21"/>
                <w:lang w:val="en-US" w:eastAsia="zh-CN"/>
              </w:rPr>
              <w:t>29</w:t>
            </w:r>
          </w:p>
        </w:tc>
        <w:tc>
          <w:tcPr>
            <w:tcW w:w="1135" w:type="dxa"/>
            <w:vMerge w:val="restart"/>
            <w:tcBorders>
              <w:top w:val="single" w:color="auto" w:sz="4" w:space="0"/>
              <w:left w:val="single" w:color="000000" w:sz="4" w:space="0"/>
              <w:right w:val="single" w:color="000000" w:sz="4" w:space="0"/>
            </w:tcBorders>
            <w:shd w:val="clear" w:color="auto" w:fill="FFFFFF"/>
            <w:tcMar>
              <w:top w:w="15" w:type="dxa"/>
              <w:left w:w="15" w:type="dxa"/>
              <w:right w:w="15" w:type="dxa"/>
            </w:tcMar>
            <w:vAlign w:val="center"/>
          </w:tcPr>
          <w:p w14:paraId="24185888">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如皋市第四</w:t>
            </w:r>
          </w:p>
          <w:p w14:paraId="7D4756DC">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人民医院（白蒲镇卫生院）</w:t>
            </w:r>
          </w:p>
        </w:tc>
        <w:tc>
          <w:tcPr>
            <w:tcW w:w="1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54ED55">
            <w:pPr>
              <w:jc w:val="center"/>
              <w:rPr>
                <w:rFonts w:ascii="仿宋_GB2312" w:hAnsi="仿宋" w:eastAsia="仿宋_GB2312" w:cs="宋体"/>
                <w:szCs w:val="21"/>
              </w:rPr>
            </w:pPr>
            <w:r>
              <w:rPr>
                <w:rFonts w:hint="eastAsia" w:ascii="仿宋_GB2312" w:hAnsi="仿宋" w:eastAsia="仿宋_GB2312"/>
                <w:szCs w:val="21"/>
              </w:rPr>
              <w:t>技师</w:t>
            </w:r>
          </w:p>
        </w:tc>
        <w:tc>
          <w:tcPr>
            <w:tcW w:w="5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838EEC">
            <w:pPr>
              <w:jc w:val="center"/>
              <w:rPr>
                <w:rFonts w:ascii="仿宋_GB2312" w:hAnsi="仿宋" w:eastAsia="仿宋_GB2312" w:cs="宋体"/>
                <w:szCs w:val="21"/>
              </w:rPr>
            </w:pPr>
            <w:r>
              <w:rPr>
                <w:rFonts w:hint="eastAsia" w:ascii="仿宋_GB2312" w:hAnsi="仿宋" w:eastAsia="仿宋_GB2312"/>
                <w:szCs w:val="21"/>
              </w:rPr>
              <w:t>1</w:t>
            </w:r>
          </w:p>
        </w:tc>
        <w:tc>
          <w:tcPr>
            <w:tcW w:w="12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488FF5">
            <w:pPr>
              <w:jc w:val="center"/>
              <w:rPr>
                <w:rFonts w:ascii="仿宋_GB2312" w:hAnsi="仿宋" w:eastAsia="仿宋_GB2312" w:cs="宋体"/>
                <w:szCs w:val="21"/>
              </w:rPr>
            </w:pPr>
            <w:r>
              <w:rPr>
                <w:rFonts w:hint="eastAsia" w:ascii="仿宋_GB2312" w:hAnsi="仿宋" w:eastAsia="仿宋_GB2312"/>
                <w:szCs w:val="21"/>
              </w:rPr>
              <w:t>本科及以上</w:t>
            </w:r>
          </w:p>
        </w:tc>
        <w:tc>
          <w:tcPr>
            <w:tcW w:w="23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457C11">
            <w:pPr>
              <w:jc w:val="center"/>
              <w:rPr>
                <w:rFonts w:ascii="仿宋_GB2312" w:hAnsi="仿宋" w:eastAsia="仿宋_GB2312" w:cs="宋体"/>
                <w:szCs w:val="21"/>
              </w:rPr>
            </w:pPr>
            <w:r>
              <w:rPr>
                <w:rFonts w:hint="eastAsia" w:ascii="仿宋_GB2312" w:hAnsi="仿宋" w:eastAsia="仿宋_GB2312"/>
                <w:szCs w:val="21"/>
              </w:rPr>
              <w:t>医学检验、医学检验技术</w:t>
            </w:r>
          </w:p>
        </w:tc>
        <w:tc>
          <w:tcPr>
            <w:tcW w:w="13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13F0F4">
            <w:pPr>
              <w:jc w:val="center"/>
              <w:rPr>
                <w:rFonts w:ascii="仿宋_GB2312" w:hAnsi="仿宋" w:eastAsia="仿宋_GB2312" w:cs="宋体"/>
                <w:szCs w:val="21"/>
              </w:rPr>
            </w:pPr>
            <w:r>
              <w:rPr>
                <w:rFonts w:hint="eastAsia" w:ascii="仿宋_GB2312" w:hAnsi="仿宋" w:eastAsia="仿宋_GB2312"/>
                <w:szCs w:val="21"/>
              </w:rPr>
              <w:t>社会人员</w:t>
            </w:r>
          </w:p>
        </w:tc>
        <w:tc>
          <w:tcPr>
            <w:tcW w:w="9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7BC4E1">
            <w:pPr>
              <w:jc w:val="center"/>
              <w:rPr>
                <w:rFonts w:ascii="仿宋_GB2312" w:hAnsi="仿宋" w:eastAsia="仿宋_GB2312" w:cs="宋体"/>
                <w:szCs w:val="21"/>
              </w:rPr>
            </w:pPr>
            <w:r>
              <w:rPr>
                <w:rFonts w:hint="eastAsia" w:ascii="仿宋_GB2312" w:hAnsi="仿宋" w:eastAsia="仿宋_GB2312"/>
                <w:szCs w:val="21"/>
              </w:rPr>
              <w:t>3：1</w:t>
            </w:r>
          </w:p>
        </w:tc>
        <w:tc>
          <w:tcPr>
            <w:tcW w:w="45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0A7956">
            <w:pPr>
              <w:rPr>
                <w:rFonts w:ascii="仿宋_GB2312" w:hAnsi="仿宋" w:eastAsia="仿宋_GB2312" w:cs="宋体"/>
                <w:szCs w:val="21"/>
              </w:rPr>
            </w:pPr>
            <w:r>
              <w:rPr>
                <w:rFonts w:hint="eastAsia" w:ascii="仿宋_GB2312" w:hAnsi="仿宋" w:eastAsia="仿宋_GB2312"/>
                <w:szCs w:val="21"/>
              </w:rPr>
              <w:t>具有检验技师资格。</w:t>
            </w:r>
          </w:p>
        </w:tc>
        <w:tc>
          <w:tcPr>
            <w:tcW w:w="12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D7345C">
            <w:pPr>
              <w:jc w:val="center"/>
              <w:rPr>
                <w:rFonts w:ascii="仿宋_GB2312" w:hAnsi="仿宋" w:eastAsia="仿宋_GB2312" w:cs="宋体"/>
                <w:szCs w:val="21"/>
              </w:rPr>
            </w:pPr>
            <w:r>
              <w:rPr>
                <w:rFonts w:hint="eastAsia" w:ascii="仿宋_GB2312" w:hAnsi="仿宋" w:eastAsia="仿宋_GB2312"/>
                <w:szCs w:val="21"/>
              </w:rPr>
              <w:t>医学检验  技术</w:t>
            </w:r>
          </w:p>
        </w:tc>
      </w:tr>
      <w:tr w14:paraId="37E0B225">
        <w:tblPrEx>
          <w:tblCellMar>
            <w:top w:w="0" w:type="dxa"/>
            <w:left w:w="0" w:type="dxa"/>
            <w:bottom w:w="0" w:type="dxa"/>
            <w:right w:w="0" w:type="dxa"/>
          </w:tblCellMar>
        </w:tblPrEx>
        <w:trPr>
          <w:gridAfter w:val="2"/>
          <w:wAfter w:w="4720" w:type="dxa"/>
          <w:trHeight w:val="582"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78A61D">
            <w:pPr>
              <w:widowControl/>
              <w:jc w:val="center"/>
              <w:textAlignment w:val="center"/>
              <w:rPr>
                <w:rFonts w:hint="eastAsia" w:ascii="仿宋_GB2312" w:eastAsia="仿宋_GB2312" w:hAnsiTheme="majorEastAsia" w:cstheme="majorEastAsia"/>
                <w:color w:val="000000"/>
                <w:kern w:val="0"/>
                <w:szCs w:val="21"/>
                <w:lang w:eastAsia="zh-CN"/>
              </w:rPr>
            </w:pPr>
            <w:r>
              <w:rPr>
                <w:rFonts w:hint="eastAsia" w:ascii="仿宋_GB2312" w:eastAsia="仿宋_GB2312" w:hAnsiTheme="majorEastAsia" w:cstheme="majorEastAsia"/>
                <w:color w:val="000000"/>
                <w:kern w:val="0"/>
                <w:szCs w:val="21"/>
              </w:rPr>
              <w:t>3</w:t>
            </w:r>
            <w:r>
              <w:rPr>
                <w:rFonts w:hint="eastAsia" w:ascii="仿宋_GB2312" w:eastAsia="仿宋_GB2312" w:hAnsiTheme="majorEastAsia" w:cstheme="majorEastAsia"/>
                <w:color w:val="000000"/>
                <w:kern w:val="0"/>
                <w:szCs w:val="21"/>
                <w:lang w:val="en-US" w:eastAsia="zh-CN"/>
              </w:rPr>
              <w:t>0</w:t>
            </w:r>
          </w:p>
        </w:tc>
        <w:tc>
          <w:tcPr>
            <w:tcW w:w="11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14:paraId="33EEAECE">
            <w:pPr>
              <w:jc w:val="center"/>
              <w:rPr>
                <w:rFonts w:ascii="仿宋_GB2312" w:eastAsia="仿宋_GB2312" w:hAnsiTheme="majorEastAsia" w:cstheme="majorEastAsia"/>
                <w:color w:val="000000"/>
                <w:szCs w:val="21"/>
              </w:rPr>
            </w:pPr>
          </w:p>
        </w:tc>
        <w:tc>
          <w:tcPr>
            <w:tcW w:w="1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CE2F33">
            <w:pPr>
              <w:jc w:val="center"/>
              <w:rPr>
                <w:rFonts w:ascii="仿宋_GB2312" w:hAnsi="仿宋" w:eastAsia="仿宋_GB2312" w:cs="宋体"/>
                <w:szCs w:val="21"/>
              </w:rPr>
            </w:pPr>
            <w:r>
              <w:rPr>
                <w:rFonts w:hint="eastAsia" w:ascii="仿宋_GB2312" w:hAnsi="仿宋" w:eastAsia="仿宋_GB2312"/>
                <w:szCs w:val="21"/>
              </w:rPr>
              <w:t>护士</w:t>
            </w:r>
          </w:p>
        </w:tc>
        <w:tc>
          <w:tcPr>
            <w:tcW w:w="5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5D76C3">
            <w:pPr>
              <w:jc w:val="center"/>
              <w:rPr>
                <w:rFonts w:ascii="仿宋_GB2312" w:hAnsi="仿宋" w:eastAsia="仿宋_GB2312" w:cs="宋体"/>
                <w:szCs w:val="21"/>
              </w:rPr>
            </w:pPr>
            <w:r>
              <w:rPr>
                <w:rFonts w:hint="eastAsia" w:ascii="仿宋_GB2312" w:hAnsi="仿宋" w:eastAsia="仿宋_GB2312"/>
                <w:szCs w:val="21"/>
              </w:rPr>
              <w:t>2</w:t>
            </w:r>
          </w:p>
        </w:tc>
        <w:tc>
          <w:tcPr>
            <w:tcW w:w="12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CD5162">
            <w:pPr>
              <w:jc w:val="center"/>
              <w:rPr>
                <w:rFonts w:ascii="仿宋_GB2312" w:hAnsi="仿宋" w:eastAsia="仿宋_GB2312" w:cs="宋体"/>
                <w:szCs w:val="21"/>
              </w:rPr>
            </w:pPr>
            <w:r>
              <w:rPr>
                <w:rFonts w:hint="eastAsia" w:ascii="仿宋_GB2312" w:hAnsi="仿宋" w:eastAsia="仿宋_GB2312"/>
                <w:szCs w:val="21"/>
              </w:rPr>
              <w:t>大专及以上</w:t>
            </w:r>
          </w:p>
        </w:tc>
        <w:tc>
          <w:tcPr>
            <w:tcW w:w="23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5A14B2">
            <w:pPr>
              <w:jc w:val="both"/>
              <w:rPr>
                <w:rFonts w:ascii="仿宋_GB2312" w:hAnsi="仿宋" w:eastAsia="仿宋_GB2312" w:cs="宋体"/>
                <w:szCs w:val="21"/>
              </w:rPr>
            </w:pPr>
            <w:r>
              <w:rPr>
                <w:rFonts w:hint="eastAsia" w:ascii="仿宋_GB2312" w:hAnsi="仿宋" w:eastAsia="仿宋_GB2312"/>
                <w:szCs w:val="21"/>
              </w:rPr>
              <w:t>护理、护理学、助产、涉外护理</w:t>
            </w:r>
          </w:p>
        </w:tc>
        <w:tc>
          <w:tcPr>
            <w:tcW w:w="13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349AC4">
            <w:pPr>
              <w:jc w:val="center"/>
              <w:rPr>
                <w:rFonts w:ascii="仿宋_GB2312" w:hAnsi="仿宋" w:eastAsia="仿宋_GB2312" w:cs="宋体"/>
                <w:szCs w:val="21"/>
              </w:rPr>
            </w:pPr>
            <w:r>
              <w:rPr>
                <w:rFonts w:hint="eastAsia" w:ascii="仿宋_GB2312" w:eastAsia="仿宋_GB2312" w:hAnsiTheme="majorEastAsia" w:cstheme="majorEastAsia"/>
                <w:szCs w:val="21"/>
              </w:rPr>
              <w:t>不限</w:t>
            </w:r>
          </w:p>
        </w:tc>
        <w:tc>
          <w:tcPr>
            <w:tcW w:w="9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5F9887">
            <w:pPr>
              <w:jc w:val="center"/>
              <w:rPr>
                <w:rFonts w:ascii="仿宋_GB2312" w:hAnsi="仿宋" w:eastAsia="仿宋_GB2312"/>
                <w:szCs w:val="21"/>
              </w:rPr>
            </w:pPr>
            <w:r>
              <w:rPr>
                <w:rFonts w:hint="eastAsia" w:ascii="仿宋_GB2312" w:eastAsia="仿宋_GB2312" w:hAnsiTheme="majorEastAsia" w:cstheme="majorEastAsia"/>
                <w:szCs w:val="21"/>
              </w:rPr>
              <w:t>2：1</w:t>
            </w:r>
          </w:p>
        </w:tc>
        <w:tc>
          <w:tcPr>
            <w:tcW w:w="45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7A5E97">
            <w:pPr>
              <w:rPr>
                <w:rFonts w:ascii="仿宋_GB2312" w:hAnsi="仿宋" w:eastAsia="仿宋_GB2312"/>
                <w:szCs w:val="21"/>
              </w:rPr>
            </w:pPr>
            <w:r>
              <w:rPr>
                <w:rFonts w:hint="eastAsia" w:ascii="仿宋_GB2312" w:hAnsi="仿宋" w:eastAsia="仿宋_GB2312"/>
                <w:szCs w:val="21"/>
              </w:rPr>
              <w:t>2025年毕业生须为普通高等院校毕业生，社会人员具有护士执业资格。</w:t>
            </w:r>
          </w:p>
        </w:tc>
        <w:tc>
          <w:tcPr>
            <w:tcW w:w="12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14EC44">
            <w:pPr>
              <w:jc w:val="center"/>
              <w:rPr>
                <w:rFonts w:ascii="仿宋_GB2312" w:hAnsi="仿宋" w:eastAsia="仿宋_GB2312" w:cs="宋体"/>
                <w:szCs w:val="21"/>
              </w:rPr>
            </w:pPr>
            <w:r>
              <w:rPr>
                <w:rFonts w:hint="eastAsia" w:ascii="仿宋_GB2312" w:hAnsi="仿宋" w:eastAsia="仿宋_GB2312"/>
                <w:szCs w:val="21"/>
              </w:rPr>
              <w:t>护理学</w:t>
            </w:r>
          </w:p>
        </w:tc>
      </w:tr>
      <w:tr w14:paraId="502D7336">
        <w:tblPrEx>
          <w:tblCellMar>
            <w:top w:w="0" w:type="dxa"/>
            <w:left w:w="0" w:type="dxa"/>
            <w:bottom w:w="0" w:type="dxa"/>
            <w:right w:w="0" w:type="dxa"/>
          </w:tblCellMar>
        </w:tblPrEx>
        <w:trPr>
          <w:gridAfter w:val="2"/>
          <w:wAfter w:w="4720" w:type="dxa"/>
          <w:trHeight w:val="582"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480521">
            <w:pPr>
              <w:widowControl/>
              <w:jc w:val="center"/>
              <w:textAlignment w:val="center"/>
              <w:rPr>
                <w:rFonts w:hint="eastAsia" w:ascii="仿宋_GB2312" w:eastAsia="仿宋_GB2312" w:hAnsiTheme="majorEastAsia" w:cstheme="majorEastAsia"/>
                <w:color w:val="000000"/>
                <w:szCs w:val="21"/>
                <w:lang w:eastAsia="zh-CN"/>
              </w:rPr>
            </w:pPr>
            <w:r>
              <w:rPr>
                <w:rFonts w:hint="eastAsia" w:ascii="仿宋_GB2312" w:eastAsia="仿宋_GB2312" w:hAnsiTheme="majorEastAsia" w:cstheme="majorEastAsia"/>
                <w:color w:val="000000"/>
                <w:szCs w:val="21"/>
              </w:rPr>
              <w:t>3</w:t>
            </w:r>
            <w:r>
              <w:rPr>
                <w:rFonts w:hint="eastAsia" w:ascii="仿宋_GB2312" w:eastAsia="仿宋_GB2312" w:hAnsiTheme="majorEastAsia" w:cstheme="majorEastAsia"/>
                <w:color w:val="000000"/>
                <w:szCs w:val="21"/>
                <w:lang w:val="en-US" w:eastAsia="zh-CN"/>
              </w:rPr>
              <w:t>1</w:t>
            </w:r>
          </w:p>
        </w:tc>
        <w:tc>
          <w:tcPr>
            <w:tcW w:w="11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14:paraId="178A76E7">
            <w:pPr>
              <w:jc w:val="center"/>
              <w:rPr>
                <w:rFonts w:ascii="仿宋_GB2312" w:eastAsia="仿宋_GB2312" w:hAnsiTheme="majorEastAsia" w:cstheme="majorEastAsia"/>
                <w:szCs w:val="21"/>
              </w:rPr>
            </w:pPr>
          </w:p>
        </w:tc>
        <w:tc>
          <w:tcPr>
            <w:tcW w:w="1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8E368D">
            <w:pPr>
              <w:jc w:val="center"/>
              <w:rPr>
                <w:rFonts w:ascii="仿宋_GB2312" w:hAnsi="仿宋" w:eastAsia="仿宋_GB2312" w:cs="宋体"/>
                <w:szCs w:val="21"/>
              </w:rPr>
            </w:pPr>
            <w:r>
              <w:rPr>
                <w:rFonts w:hint="eastAsia" w:ascii="仿宋_GB2312" w:hAnsi="仿宋" w:eastAsia="仿宋_GB2312"/>
                <w:szCs w:val="21"/>
              </w:rPr>
              <w:t>护士</w:t>
            </w:r>
          </w:p>
        </w:tc>
        <w:tc>
          <w:tcPr>
            <w:tcW w:w="5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0EBC4A">
            <w:pPr>
              <w:jc w:val="center"/>
              <w:rPr>
                <w:rFonts w:ascii="仿宋_GB2312" w:hAnsi="仿宋" w:eastAsia="仿宋_GB2312"/>
                <w:szCs w:val="21"/>
              </w:rPr>
            </w:pPr>
            <w:r>
              <w:rPr>
                <w:rFonts w:hint="eastAsia" w:ascii="仿宋_GB2312" w:hAnsi="仿宋" w:eastAsia="仿宋_GB2312"/>
                <w:szCs w:val="21"/>
              </w:rPr>
              <w:t>3</w:t>
            </w:r>
          </w:p>
        </w:tc>
        <w:tc>
          <w:tcPr>
            <w:tcW w:w="12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1285B9">
            <w:pPr>
              <w:jc w:val="center"/>
              <w:rPr>
                <w:rFonts w:ascii="仿宋_GB2312" w:hAnsi="仿宋" w:eastAsia="仿宋_GB2312" w:cs="宋体"/>
                <w:szCs w:val="21"/>
              </w:rPr>
            </w:pPr>
            <w:r>
              <w:rPr>
                <w:rFonts w:hint="eastAsia" w:ascii="仿宋_GB2312" w:hAnsi="仿宋" w:eastAsia="仿宋_GB2312"/>
                <w:szCs w:val="21"/>
              </w:rPr>
              <w:t>大专及以上</w:t>
            </w:r>
          </w:p>
        </w:tc>
        <w:tc>
          <w:tcPr>
            <w:tcW w:w="23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72409D">
            <w:pPr>
              <w:jc w:val="both"/>
              <w:rPr>
                <w:rFonts w:ascii="仿宋_GB2312" w:hAnsi="仿宋" w:eastAsia="仿宋_GB2312" w:cs="宋体"/>
                <w:szCs w:val="21"/>
              </w:rPr>
            </w:pPr>
            <w:r>
              <w:rPr>
                <w:rFonts w:hint="eastAsia" w:ascii="仿宋_GB2312" w:hAnsi="仿宋" w:eastAsia="仿宋_GB2312"/>
                <w:szCs w:val="21"/>
              </w:rPr>
              <w:t>护理、护理学、助产、涉外护理</w:t>
            </w:r>
          </w:p>
        </w:tc>
        <w:tc>
          <w:tcPr>
            <w:tcW w:w="13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DB79B7">
            <w:pPr>
              <w:jc w:val="center"/>
              <w:rPr>
                <w:rFonts w:ascii="仿宋_GB2312" w:hAnsi="仿宋" w:eastAsia="仿宋_GB2312"/>
                <w:szCs w:val="21"/>
              </w:rPr>
            </w:pPr>
            <w:r>
              <w:rPr>
                <w:rFonts w:hint="eastAsia" w:ascii="仿宋_GB2312" w:hAnsi="仿宋" w:eastAsia="仿宋_GB2312"/>
                <w:szCs w:val="21"/>
              </w:rPr>
              <w:t>2025年毕业生</w:t>
            </w:r>
          </w:p>
        </w:tc>
        <w:tc>
          <w:tcPr>
            <w:tcW w:w="9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CF9BE8">
            <w:pPr>
              <w:jc w:val="center"/>
              <w:rPr>
                <w:rFonts w:ascii="仿宋_GB2312" w:hAnsi="仿宋" w:eastAsia="仿宋_GB2312"/>
                <w:szCs w:val="21"/>
              </w:rPr>
            </w:pPr>
            <w:r>
              <w:rPr>
                <w:rFonts w:hint="eastAsia" w:ascii="仿宋_GB2312" w:hAnsi="仿宋" w:eastAsia="仿宋_GB2312"/>
                <w:szCs w:val="21"/>
              </w:rPr>
              <w:t>2：1</w:t>
            </w:r>
          </w:p>
        </w:tc>
        <w:tc>
          <w:tcPr>
            <w:tcW w:w="45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246945">
            <w:pPr>
              <w:rPr>
                <w:rFonts w:ascii="仿宋_GB2312" w:hAnsi="仿宋" w:eastAsia="仿宋_GB2312"/>
                <w:szCs w:val="21"/>
              </w:rPr>
            </w:pPr>
            <w:r>
              <w:rPr>
                <w:rFonts w:hint="eastAsia" w:ascii="仿宋_GB2312" w:hAnsi="仿宋" w:eastAsia="仿宋_GB2312"/>
                <w:szCs w:val="21"/>
              </w:rPr>
              <w:t>普通高等院校毕业，办理聘用手续前须取得护士资格证（普通高等院校本科及以上学历除外）。</w:t>
            </w:r>
          </w:p>
        </w:tc>
        <w:tc>
          <w:tcPr>
            <w:tcW w:w="12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383796">
            <w:pPr>
              <w:jc w:val="center"/>
              <w:rPr>
                <w:rFonts w:ascii="仿宋_GB2312" w:hAnsi="仿宋" w:eastAsia="仿宋_GB2312"/>
                <w:szCs w:val="21"/>
              </w:rPr>
            </w:pPr>
            <w:r>
              <w:rPr>
                <w:rFonts w:hint="eastAsia" w:ascii="仿宋_GB2312" w:hAnsi="仿宋" w:eastAsia="仿宋_GB2312"/>
                <w:szCs w:val="21"/>
              </w:rPr>
              <w:t>护理学</w:t>
            </w:r>
          </w:p>
        </w:tc>
      </w:tr>
      <w:tr w14:paraId="47A41A5E">
        <w:tblPrEx>
          <w:tblCellMar>
            <w:top w:w="0" w:type="dxa"/>
            <w:left w:w="0" w:type="dxa"/>
            <w:bottom w:w="0" w:type="dxa"/>
            <w:right w:w="0" w:type="dxa"/>
          </w:tblCellMar>
        </w:tblPrEx>
        <w:trPr>
          <w:gridAfter w:val="2"/>
          <w:wAfter w:w="4720" w:type="dxa"/>
          <w:trHeight w:val="592" w:hRule="atLeast"/>
        </w:trPr>
        <w:tc>
          <w:tcPr>
            <w:tcW w:w="525"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14:paraId="31C76F3B">
            <w:pPr>
              <w:widowControl/>
              <w:jc w:val="center"/>
              <w:textAlignment w:val="center"/>
              <w:rPr>
                <w:rFonts w:hint="eastAsia" w:ascii="仿宋_GB2312" w:eastAsia="仿宋_GB2312" w:hAnsiTheme="majorEastAsia" w:cstheme="majorEastAsia"/>
                <w:szCs w:val="21"/>
                <w:lang w:eastAsia="zh-CN"/>
              </w:rPr>
            </w:pPr>
            <w:r>
              <w:rPr>
                <w:rFonts w:hint="eastAsia" w:ascii="仿宋_GB2312" w:eastAsia="仿宋_GB2312" w:hAnsiTheme="majorEastAsia" w:cstheme="majorEastAsia"/>
                <w:szCs w:val="21"/>
              </w:rPr>
              <w:t>3</w:t>
            </w:r>
            <w:r>
              <w:rPr>
                <w:rFonts w:hint="eastAsia" w:ascii="仿宋_GB2312" w:eastAsia="仿宋_GB2312" w:hAnsiTheme="majorEastAsia" w:cstheme="majorEastAsia"/>
                <w:szCs w:val="21"/>
                <w:lang w:val="en-US" w:eastAsia="zh-CN"/>
              </w:rPr>
              <w:t>2</w:t>
            </w:r>
          </w:p>
        </w:tc>
        <w:tc>
          <w:tcPr>
            <w:tcW w:w="11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14:paraId="5FBF18BD">
            <w:pPr>
              <w:jc w:val="center"/>
              <w:rPr>
                <w:rFonts w:ascii="仿宋_GB2312" w:eastAsia="仿宋_GB2312" w:hAnsiTheme="majorEastAsia" w:cstheme="majorEastAsia"/>
                <w:szCs w:val="21"/>
              </w:rPr>
            </w:pPr>
          </w:p>
        </w:tc>
        <w:tc>
          <w:tcPr>
            <w:tcW w:w="11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A90D53">
            <w:pPr>
              <w:jc w:val="center"/>
              <w:rPr>
                <w:rFonts w:ascii="仿宋_GB2312" w:hAnsi="仿宋" w:eastAsia="仿宋_GB2312" w:cs="宋体"/>
                <w:color w:val="000000"/>
                <w:szCs w:val="21"/>
              </w:rPr>
            </w:pPr>
            <w:r>
              <w:rPr>
                <w:rFonts w:hint="eastAsia" w:ascii="仿宋_GB2312" w:hAnsi="仿宋" w:eastAsia="仿宋_GB2312"/>
                <w:color w:val="000000"/>
                <w:szCs w:val="21"/>
              </w:rPr>
              <w:t>药师</w:t>
            </w:r>
          </w:p>
        </w:tc>
        <w:tc>
          <w:tcPr>
            <w:tcW w:w="5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4EFB04">
            <w:pPr>
              <w:jc w:val="center"/>
              <w:rPr>
                <w:rFonts w:ascii="仿宋_GB2312" w:hAnsi="仿宋" w:eastAsia="仿宋_GB2312" w:cs="宋体"/>
                <w:color w:val="000000"/>
                <w:szCs w:val="21"/>
              </w:rPr>
            </w:pPr>
            <w:r>
              <w:rPr>
                <w:rFonts w:hint="eastAsia" w:ascii="仿宋_GB2312" w:hAnsi="仿宋" w:eastAsia="仿宋_GB2312"/>
                <w:color w:val="000000"/>
                <w:szCs w:val="21"/>
              </w:rPr>
              <w:t>1</w:t>
            </w:r>
          </w:p>
        </w:tc>
        <w:tc>
          <w:tcPr>
            <w:tcW w:w="12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EC2F03">
            <w:pPr>
              <w:jc w:val="center"/>
              <w:rPr>
                <w:rFonts w:ascii="仿宋_GB2312" w:hAnsi="仿宋" w:eastAsia="仿宋_GB2312" w:cs="宋体"/>
                <w:color w:val="000000"/>
                <w:szCs w:val="21"/>
              </w:rPr>
            </w:pPr>
            <w:r>
              <w:rPr>
                <w:rFonts w:hint="eastAsia" w:ascii="仿宋_GB2312" w:hAnsi="仿宋" w:eastAsia="仿宋_GB2312"/>
                <w:color w:val="000000"/>
                <w:szCs w:val="21"/>
              </w:rPr>
              <w:t>本科及以上</w:t>
            </w:r>
          </w:p>
        </w:tc>
        <w:tc>
          <w:tcPr>
            <w:tcW w:w="23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E9D2D2">
            <w:pPr>
              <w:jc w:val="center"/>
              <w:rPr>
                <w:rFonts w:ascii="仿宋_GB2312" w:hAnsi="仿宋" w:eastAsia="仿宋_GB2312" w:cs="宋体"/>
                <w:szCs w:val="21"/>
              </w:rPr>
            </w:pPr>
            <w:r>
              <w:rPr>
                <w:rFonts w:hint="eastAsia" w:ascii="仿宋_GB2312" w:hAnsi="仿宋" w:eastAsia="仿宋_GB2312"/>
                <w:szCs w:val="21"/>
              </w:rPr>
              <w:t>药学、临床药学</w:t>
            </w:r>
          </w:p>
        </w:tc>
        <w:tc>
          <w:tcPr>
            <w:tcW w:w="13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6A7FF1">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2025年毕业生</w:t>
            </w:r>
          </w:p>
        </w:tc>
        <w:tc>
          <w:tcPr>
            <w:tcW w:w="9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BFC291">
            <w:pPr>
              <w:jc w:val="center"/>
              <w:rPr>
                <w:rFonts w:ascii="仿宋_GB2312" w:eastAsia="仿宋_GB2312" w:hAnsiTheme="majorEastAsia" w:cstheme="majorEastAsia"/>
                <w:szCs w:val="21"/>
              </w:rPr>
            </w:pPr>
            <w:r>
              <w:rPr>
                <w:rFonts w:hint="eastAsia" w:ascii="仿宋_GB2312" w:hAnsi="仿宋" w:eastAsia="仿宋_GB2312"/>
                <w:szCs w:val="21"/>
              </w:rPr>
              <w:t>3：1</w:t>
            </w:r>
          </w:p>
        </w:tc>
        <w:tc>
          <w:tcPr>
            <w:tcW w:w="45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520FFD">
            <w:pPr>
              <w:rPr>
                <w:rFonts w:ascii="仿宋_GB2312" w:hAnsi="仿宋" w:eastAsia="仿宋_GB2312"/>
                <w:szCs w:val="21"/>
              </w:rPr>
            </w:pPr>
            <w:r>
              <w:rPr>
                <w:rFonts w:hint="eastAsia" w:ascii="仿宋_GB2312" w:hAnsi="仿宋" w:eastAsia="仿宋_GB2312"/>
                <w:szCs w:val="21"/>
              </w:rPr>
              <w:t>普通高等院校毕业。安排至分院工作</w:t>
            </w:r>
          </w:p>
        </w:tc>
        <w:tc>
          <w:tcPr>
            <w:tcW w:w="12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9330E4">
            <w:pPr>
              <w:jc w:val="center"/>
              <w:rPr>
                <w:rFonts w:ascii="仿宋_GB2312" w:eastAsia="仿宋_GB2312" w:hAnsiTheme="majorEastAsia" w:cstheme="majorEastAsia"/>
                <w:szCs w:val="21"/>
              </w:rPr>
            </w:pPr>
            <w:r>
              <w:rPr>
                <w:rFonts w:hint="eastAsia" w:ascii="仿宋_GB2312" w:hAnsi="仿宋" w:eastAsia="仿宋_GB2312"/>
                <w:color w:val="000000"/>
                <w:szCs w:val="21"/>
              </w:rPr>
              <w:t>药学</w:t>
            </w:r>
          </w:p>
        </w:tc>
      </w:tr>
      <w:tr w14:paraId="1EBAA762">
        <w:tblPrEx>
          <w:tblCellMar>
            <w:top w:w="0" w:type="dxa"/>
            <w:left w:w="0" w:type="dxa"/>
            <w:bottom w:w="0" w:type="dxa"/>
            <w:right w:w="0" w:type="dxa"/>
          </w:tblCellMar>
        </w:tblPrEx>
        <w:trPr>
          <w:gridAfter w:val="2"/>
          <w:wAfter w:w="4720" w:type="dxa"/>
          <w:trHeight w:val="582" w:hRule="atLeast"/>
        </w:trPr>
        <w:tc>
          <w:tcPr>
            <w:tcW w:w="525"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14:paraId="12CC63B0">
            <w:pPr>
              <w:widowControl/>
              <w:jc w:val="center"/>
              <w:textAlignment w:val="center"/>
              <w:rPr>
                <w:rFonts w:hint="eastAsia" w:ascii="仿宋_GB2312" w:eastAsia="仿宋_GB2312" w:hAnsiTheme="majorEastAsia" w:cstheme="majorEastAsia"/>
                <w:szCs w:val="21"/>
                <w:lang w:eastAsia="zh-CN"/>
              </w:rPr>
            </w:pPr>
            <w:r>
              <w:rPr>
                <w:rFonts w:hint="eastAsia" w:ascii="仿宋_GB2312" w:eastAsia="仿宋_GB2312" w:hAnsiTheme="majorEastAsia" w:cstheme="majorEastAsia"/>
                <w:szCs w:val="21"/>
              </w:rPr>
              <w:t>3</w:t>
            </w:r>
            <w:r>
              <w:rPr>
                <w:rFonts w:hint="eastAsia" w:ascii="仿宋_GB2312" w:eastAsia="仿宋_GB2312" w:hAnsiTheme="majorEastAsia" w:cstheme="majorEastAsia"/>
                <w:szCs w:val="21"/>
                <w:lang w:val="en-US" w:eastAsia="zh-CN"/>
              </w:rPr>
              <w:t>3</w:t>
            </w:r>
          </w:p>
        </w:tc>
        <w:tc>
          <w:tcPr>
            <w:tcW w:w="1135" w:type="dxa"/>
            <w:tcBorders>
              <w:top w:val="single" w:color="auto" w:sz="4" w:space="0"/>
              <w:left w:val="single" w:color="000000" w:sz="4" w:space="0"/>
              <w:right w:val="single" w:color="000000" w:sz="4" w:space="0"/>
            </w:tcBorders>
            <w:shd w:val="clear" w:color="auto" w:fill="FFFFFF"/>
            <w:tcMar>
              <w:top w:w="15" w:type="dxa"/>
              <w:left w:w="15" w:type="dxa"/>
              <w:right w:w="15" w:type="dxa"/>
            </w:tcMar>
            <w:vAlign w:val="center"/>
          </w:tcPr>
          <w:p w14:paraId="1136669A">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如城街道第一社区卫生服务中心</w:t>
            </w:r>
          </w:p>
        </w:tc>
        <w:tc>
          <w:tcPr>
            <w:tcW w:w="11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DEDD45E">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护师</w:t>
            </w:r>
          </w:p>
        </w:tc>
        <w:tc>
          <w:tcPr>
            <w:tcW w:w="5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69ABB52">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1</w:t>
            </w:r>
          </w:p>
        </w:tc>
        <w:tc>
          <w:tcPr>
            <w:tcW w:w="121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D771C0B">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本科及以上　</w:t>
            </w:r>
          </w:p>
        </w:tc>
        <w:tc>
          <w:tcPr>
            <w:tcW w:w="238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5272680">
            <w:pPr>
              <w:pBdr>
                <w:bottom w:val="none" w:color="auto" w:sz="0" w:space="0"/>
              </w:pBdr>
              <w:snapToGrid/>
              <w:jc w:val="both"/>
              <w:rPr>
                <w:rFonts w:ascii="仿宋_GB2312" w:eastAsia="仿宋_GB2312" w:hAnsiTheme="majorEastAsia" w:cstheme="majorEastAsia"/>
                <w:sz w:val="18"/>
                <w:szCs w:val="21"/>
              </w:rPr>
            </w:pPr>
            <w:r>
              <w:rPr>
                <w:rFonts w:hint="eastAsia" w:ascii="仿宋_GB2312" w:hAnsi="仿宋" w:eastAsia="仿宋_GB2312"/>
                <w:szCs w:val="21"/>
              </w:rPr>
              <w:t>护理、护理学、助产、涉外护理</w:t>
            </w:r>
          </w:p>
        </w:tc>
        <w:tc>
          <w:tcPr>
            <w:tcW w:w="13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25C250F">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社会人员</w:t>
            </w:r>
          </w:p>
        </w:tc>
        <w:tc>
          <w:tcPr>
            <w:tcW w:w="9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F54C8DD">
            <w:pPr>
              <w:jc w:val="center"/>
              <w:rPr>
                <w:rFonts w:ascii="仿宋_GB2312" w:eastAsia="仿宋_GB2312" w:hAnsiTheme="majorEastAsia" w:cstheme="majorEastAsia"/>
                <w:szCs w:val="21"/>
              </w:rPr>
            </w:pPr>
            <w:r>
              <w:rPr>
                <w:rFonts w:hint="eastAsia" w:ascii="仿宋_GB2312" w:hAnsi="仿宋" w:eastAsia="仿宋_GB2312"/>
                <w:szCs w:val="21"/>
              </w:rPr>
              <w:t>2：1</w:t>
            </w:r>
            <w:r>
              <w:rPr>
                <w:rFonts w:hint="eastAsia" w:ascii="仿宋_GB2312" w:eastAsia="仿宋_GB2312" w:hAnsiTheme="majorEastAsia" w:cstheme="majorEastAsia"/>
                <w:szCs w:val="21"/>
              </w:rPr>
              <w:t>　</w:t>
            </w:r>
          </w:p>
        </w:tc>
        <w:tc>
          <w:tcPr>
            <w:tcW w:w="45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6AB0392">
            <w:pPr>
              <w:rPr>
                <w:rFonts w:ascii="仿宋_GB2312" w:eastAsia="仿宋_GB2312" w:hAnsiTheme="majorEastAsia" w:cstheme="majorEastAsia"/>
                <w:szCs w:val="21"/>
              </w:rPr>
            </w:pPr>
            <w:r>
              <w:rPr>
                <w:rFonts w:hint="eastAsia" w:ascii="仿宋_GB2312" w:eastAsia="仿宋_GB2312" w:hAnsiTheme="majorEastAsia" w:cstheme="majorEastAsia"/>
                <w:szCs w:val="21"/>
              </w:rPr>
              <w:t>具有护师资格。</w:t>
            </w:r>
          </w:p>
        </w:tc>
        <w:tc>
          <w:tcPr>
            <w:tcW w:w="12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EEF44FB">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护理学</w:t>
            </w:r>
          </w:p>
        </w:tc>
      </w:tr>
      <w:tr w14:paraId="2F7C3039">
        <w:tblPrEx>
          <w:tblCellMar>
            <w:top w:w="0" w:type="dxa"/>
            <w:left w:w="0" w:type="dxa"/>
            <w:bottom w:w="0" w:type="dxa"/>
            <w:right w:w="0" w:type="dxa"/>
          </w:tblCellMar>
        </w:tblPrEx>
        <w:trPr>
          <w:gridAfter w:val="2"/>
          <w:wAfter w:w="4720" w:type="dxa"/>
          <w:trHeight w:val="840" w:hRule="atLeast"/>
        </w:trPr>
        <w:tc>
          <w:tcPr>
            <w:tcW w:w="525"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611CDC">
            <w:pPr>
              <w:widowControl/>
              <w:jc w:val="center"/>
              <w:textAlignment w:val="center"/>
              <w:rPr>
                <w:rFonts w:hint="eastAsia" w:ascii="仿宋_GB2312" w:eastAsia="仿宋_GB2312" w:hAnsiTheme="majorEastAsia" w:cstheme="majorEastAsia"/>
                <w:szCs w:val="21"/>
                <w:lang w:eastAsia="zh-CN"/>
              </w:rPr>
            </w:pPr>
            <w:r>
              <w:rPr>
                <w:rFonts w:hint="eastAsia" w:ascii="仿宋_GB2312" w:eastAsia="仿宋_GB2312" w:hAnsiTheme="majorEastAsia" w:cstheme="majorEastAsia"/>
                <w:szCs w:val="21"/>
              </w:rPr>
              <w:t>3</w:t>
            </w:r>
            <w:r>
              <w:rPr>
                <w:rFonts w:hint="eastAsia" w:ascii="仿宋_GB2312" w:eastAsia="仿宋_GB2312" w:hAnsiTheme="majorEastAsia" w:cstheme="majorEastAsia"/>
                <w:szCs w:val="21"/>
                <w:lang w:val="en-US" w:eastAsia="zh-CN"/>
              </w:rPr>
              <w:t>4</w:t>
            </w:r>
          </w:p>
        </w:tc>
        <w:tc>
          <w:tcPr>
            <w:tcW w:w="1135" w:type="dxa"/>
            <w:tcBorders>
              <w:left w:val="single" w:color="000000" w:sz="4" w:space="0"/>
              <w:right w:val="single" w:color="000000" w:sz="4" w:space="0"/>
            </w:tcBorders>
            <w:tcMar>
              <w:top w:w="15" w:type="dxa"/>
              <w:left w:w="15" w:type="dxa"/>
              <w:right w:w="15" w:type="dxa"/>
            </w:tcMar>
            <w:vAlign w:val="center"/>
          </w:tcPr>
          <w:p w14:paraId="7B0B279F">
            <w:pPr>
              <w:jc w:val="center"/>
              <w:rPr>
                <w:rFonts w:ascii="仿宋_GB2312" w:eastAsia="仿宋_GB2312" w:hAnsiTheme="majorEastAsia" w:cstheme="majorEastAsia"/>
                <w:szCs w:val="21"/>
              </w:rPr>
            </w:pPr>
          </w:p>
        </w:tc>
        <w:tc>
          <w:tcPr>
            <w:tcW w:w="11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C244572">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药师</w:t>
            </w:r>
          </w:p>
        </w:tc>
        <w:tc>
          <w:tcPr>
            <w:tcW w:w="5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5F8DCFB">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1</w:t>
            </w:r>
          </w:p>
        </w:tc>
        <w:tc>
          <w:tcPr>
            <w:tcW w:w="121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0484BDC">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本科及以上</w:t>
            </w:r>
          </w:p>
        </w:tc>
        <w:tc>
          <w:tcPr>
            <w:tcW w:w="238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C980323">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药学类</w:t>
            </w:r>
          </w:p>
        </w:tc>
        <w:tc>
          <w:tcPr>
            <w:tcW w:w="13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6FF97B3">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社会人员</w:t>
            </w:r>
          </w:p>
        </w:tc>
        <w:tc>
          <w:tcPr>
            <w:tcW w:w="9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5518164">
            <w:pPr>
              <w:jc w:val="center"/>
              <w:rPr>
                <w:rFonts w:ascii="仿宋_GB2312" w:hAnsi="仿宋" w:eastAsia="仿宋_GB2312"/>
                <w:szCs w:val="21"/>
              </w:rPr>
            </w:pPr>
            <w:r>
              <w:rPr>
                <w:rFonts w:hint="eastAsia" w:ascii="仿宋_GB2312" w:hAnsi="仿宋" w:eastAsia="仿宋_GB2312"/>
                <w:szCs w:val="21"/>
              </w:rPr>
              <w:t>3:1</w:t>
            </w:r>
          </w:p>
        </w:tc>
        <w:tc>
          <w:tcPr>
            <w:tcW w:w="45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523CCFF">
            <w:pPr>
              <w:rPr>
                <w:rFonts w:ascii="仿宋_GB2312" w:eastAsia="仿宋_GB2312" w:hAnsiTheme="majorEastAsia" w:cstheme="majorEastAsia"/>
                <w:szCs w:val="21"/>
              </w:rPr>
            </w:pPr>
            <w:r>
              <w:rPr>
                <w:rFonts w:hint="eastAsia" w:ascii="仿宋_GB2312" w:hAnsi="仿宋" w:eastAsia="仿宋_GB2312"/>
                <w:szCs w:val="21"/>
              </w:rPr>
              <w:t>普通高等院校毕业，</w:t>
            </w:r>
            <w:r>
              <w:rPr>
                <w:rFonts w:hint="eastAsia" w:ascii="仿宋_GB2312" w:eastAsia="仿宋_GB2312" w:hAnsiTheme="majorEastAsia" w:cstheme="majorEastAsia"/>
                <w:szCs w:val="21"/>
              </w:rPr>
              <w:t>具有相应学位，具有药师资格。</w:t>
            </w:r>
          </w:p>
        </w:tc>
        <w:tc>
          <w:tcPr>
            <w:tcW w:w="12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F869386">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药学</w:t>
            </w:r>
          </w:p>
        </w:tc>
      </w:tr>
      <w:tr w14:paraId="29846AEE">
        <w:tblPrEx>
          <w:tblCellMar>
            <w:top w:w="0" w:type="dxa"/>
            <w:left w:w="0" w:type="dxa"/>
            <w:bottom w:w="0" w:type="dxa"/>
            <w:right w:w="0" w:type="dxa"/>
          </w:tblCellMar>
        </w:tblPrEx>
        <w:trPr>
          <w:gridAfter w:val="2"/>
          <w:wAfter w:w="4720" w:type="dxa"/>
          <w:trHeight w:val="840" w:hRule="atLeast"/>
        </w:trPr>
        <w:tc>
          <w:tcPr>
            <w:tcW w:w="525" w:type="dxa"/>
            <w:tcBorders>
              <w:top w:val="single" w:color="auto" w:sz="4" w:space="0"/>
              <w:left w:val="single" w:color="000000" w:sz="4" w:space="0"/>
              <w:bottom w:val="single" w:color="000000" w:sz="4" w:space="0"/>
              <w:right w:val="single" w:color="000000" w:sz="4" w:space="0"/>
            </w:tcBorders>
            <w:tcMar>
              <w:top w:w="15" w:type="dxa"/>
              <w:left w:w="15" w:type="dxa"/>
              <w:right w:w="15" w:type="dxa"/>
            </w:tcMar>
            <w:vAlign w:val="center"/>
          </w:tcPr>
          <w:p w14:paraId="49F177A5">
            <w:pPr>
              <w:widowControl/>
              <w:jc w:val="center"/>
              <w:textAlignment w:val="center"/>
              <w:rPr>
                <w:rFonts w:hint="eastAsia" w:ascii="仿宋_GB2312" w:eastAsia="仿宋_GB2312" w:hAnsiTheme="majorEastAsia" w:cstheme="majorEastAsia"/>
                <w:szCs w:val="21"/>
                <w:lang w:eastAsia="zh-CN"/>
              </w:rPr>
            </w:pPr>
            <w:r>
              <w:rPr>
                <w:rFonts w:hint="eastAsia" w:ascii="仿宋_GB2312" w:eastAsia="仿宋_GB2312" w:hAnsiTheme="majorEastAsia" w:cstheme="majorEastAsia"/>
                <w:szCs w:val="21"/>
              </w:rPr>
              <w:t>3</w:t>
            </w:r>
            <w:r>
              <w:rPr>
                <w:rFonts w:hint="eastAsia" w:ascii="仿宋_GB2312" w:eastAsia="仿宋_GB2312" w:hAnsiTheme="majorEastAsia" w:cstheme="majorEastAsia"/>
                <w:szCs w:val="21"/>
                <w:lang w:val="en-US" w:eastAsia="zh-CN"/>
              </w:rPr>
              <w:t>5</w:t>
            </w:r>
          </w:p>
        </w:tc>
        <w:tc>
          <w:tcPr>
            <w:tcW w:w="1135" w:type="dxa"/>
            <w:vMerge w:val="restart"/>
            <w:tcBorders>
              <w:top w:val="single" w:color="auto" w:sz="4" w:space="0"/>
              <w:left w:val="single" w:color="000000" w:sz="4" w:space="0"/>
              <w:right w:val="single" w:color="000000" w:sz="4" w:space="0"/>
            </w:tcBorders>
            <w:tcMar>
              <w:top w:w="15" w:type="dxa"/>
              <w:left w:w="15" w:type="dxa"/>
              <w:right w:w="15" w:type="dxa"/>
            </w:tcMar>
            <w:vAlign w:val="center"/>
          </w:tcPr>
          <w:p w14:paraId="0275760F">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搬经镇卫生院</w:t>
            </w:r>
          </w:p>
          <w:p w14:paraId="0C9DA31B">
            <w:pPr>
              <w:jc w:val="center"/>
              <w:rPr>
                <w:rFonts w:ascii="仿宋_GB2312" w:eastAsia="仿宋_GB2312" w:hAnsiTheme="majorEastAsia" w:cstheme="majorEastAsia"/>
                <w:szCs w:val="21"/>
              </w:rPr>
            </w:pPr>
          </w:p>
        </w:tc>
        <w:tc>
          <w:tcPr>
            <w:tcW w:w="11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9B6CCFF">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护士</w:t>
            </w:r>
          </w:p>
        </w:tc>
        <w:tc>
          <w:tcPr>
            <w:tcW w:w="5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E241D94">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4</w:t>
            </w:r>
          </w:p>
        </w:tc>
        <w:tc>
          <w:tcPr>
            <w:tcW w:w="121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BF5D80A">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大专及以上</w:t>
            </w:r>
          </w:p>
        </w:tc>
        <w:tc>
          <w:tcPr>
            <w:tcW w:w="238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A59D32A">
            <w:pPr>
              <w:pBdr>
                <w:bottom w:val="none" w:color="auto" w:sz="0" w:space="0"/>
              </w:pBdr>
              <w:snapToGrid/>
              <w:jc w:val="both"/>
              <w:rPr>
                <w:rFonts w:ascii="仿宋_GB2312" w:eastAsia="仿宋_GB2312" w:hAnsiTheme="majorEastAsia" w:cstheme="majorEastAsia"/>
                <w:sz w:val="18"/>
                <w:szCs w:val="21"/>
              </w:rPr>
            </w:pPr>
            <w:r>
              <w:rPr>
                <w:rFonts w:hint="eastAsia" w:ascii="仿宋_GB2312" w:hAnsi="仿宋" w:eastAsia="仿宋_GB2312"/>
                <w:szCs w:val="21"/>
              </w:rPr>
              <w:t>护理、护理学、助产、涉外护理</w:t>
            </w:r>
          </w:p>
        </w:tc>
        <w:tc>
          <w:tcPr>
            <w:tcW w:w="13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CCF6CA4">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社会人员</w:t>
            </w:r>
          </w:p>
        </w:tc>
        <w:tc>
          <w:tcPr>
            <w:tcW w:w="9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79E7CCC">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2：1</w:t>
            </w:r>
          </w:p>
        </w:tc>
        <w:tc>
          <w:tcPr>
            <w:tcW w:w="45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22CF262">
            <w:pPr>
              <w:rPr>
                <w:rFonts w:ascii="仿宋_GB2312" w:eastAsia="仿宋_GB2312" w:hAnsiTheme="majorEastAsia" w:cstheme="majorEastAsia"/>
                <w:szCs w:val="21"/>
              </w:rPr>
            </w:pPr>
          </w:p>
          <w:p w14:paraId="66F7A90B">
            <w:pPr>
              <w:rPr>
                <w:rFonts w:ascii="仿宋_GB2312" w:eastAsia="仿宋_GB2312" w:hAnsiTheme="majorEastAsia" w:cstheme="majorEastAsia"/>
                <w:szCs w:val="21"/>
              </w:rPr>
            </w:pPr>
            <w:r>
              <w:rPr>
                <w:rFonts w:hint="eastAsia" w:ascii="仿宋_GB2312" w:eastAsia="仿宋_GB2312" w:hAnsiTheme="majorEastAsia" w:cstheme="majorEastAsia"/>
                <w:szCs w:val="21"/>
              </w:rPr>
              <w:t>具有护士资格。</w:t>
            </w:r>
          </w:p>
          <w:p w14:paraId="5B681D28">
            <w:pPr>
              <w:rPr>
                <w:rFonts w:ascii="仿宋_GB2312" w:eastAsia="仿宋_GB2312" w:hAnsiTheme="majorEastAsia" w:cstheme="majorEastAsia"/>
                <w:szCs w:val="21"/>
              </w:rPr>
            </w:pPr>
          </w:p>
          <w:p w14:paraId="46D19844">
            <w:pPr>
              <w:rPr>
                <w:rFonts w:ascii="仿宋_GB2312" w:eastAsia="仿宋_GB2312" w:hAnsiTheme="majorEastAsia" w:cstheme="majorEastAsia"/>
                <w:szCs w:val="21"/>
              </w:rPr>
            </w:pPr>
          </w:p>
        </w:tc>
        <w:tc>
          <w:tcPr>
            <w:tcW w:w="12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3E0A083">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护理学</w:t>
            </w:r>
          </w:p>
        </w:tc>
      </w:tr>
      <w:tr w14:paraId="1A0B6A5A">
        <w:tblPrEx>
          <w:tblCellMar>
            <w:top w:w="0" w:type="dxa"/>
            <w:left w:w="0" w:type="dxa"/>
            <w:bottom w:w="0" w:type="dxa"/>
            <w:right w:w="0" w:type="dxa"/>
          </w:tblCellMar>
        </w:tblPrEx>
        <w:trPr>
          <w:gridAfter w:val="2"/>
          <w:wAfter w:w="4720" w:type="dxa"/>
          <w:trHeight w:val="84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9A26AF">
            <w:pPr>
              <w:widowControl/>
              <w:jc w:val="center"/>
              <w:textAlignment w:val="center"/>
              <w:rPr>
                <w:rFonts w:ascii="仿宋_GB2312" w:eastAsia="仿宋_GB2312" w:hAnsiTheme="majorEastAsia" w:cstheme="majorEastAsia"/>
                <w:szCs w:val="21"/>
              </w:rPr>
            </w:pPr>
            <w:r>
              <w:rPr>
                <w:rFonts w:hint="eastAsia" w:ascii="仿宋_GB2312" w:eastAsia="仿宋_GB2312" w:hAnsiTheme="majorEastAsia" w:cstheme="majorEastAsia"/>
                <w:szCs w:val="21"/>
                <w:lang w:val="en-US" w:eastAsia="zh-CN"/>
              </w:rPr>
              <w:t>36</w:t>
            </w:r>
          </w:p>
        </w:tc>
        <w:tc>
          <w:tcPr>
            <w:tcW w:w="1135"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14:paraId="5214061A">
            <w:pPr>
              <w:widowControl/>
              <w:jc w:val="center"/>
              <w:textAlignment w:val="center"/>
              <w:rPr>
                <w:rFonts w:ascii="仿宋_GB2312" w:eastAsia="仿宋_GB2312" w:hAnsiTheme="majorEastAsia" w:cstheme="majorEastAsia"/>
                <w:szCs w:val="21"/>
              </w:rPr>
            </w:pPr>
          </w:p>
        </w:tc>
        <w:tc>
          <w:tcPr>
            <w:tcW w:w="11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5FA5315">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技士</w:t>
            </w:r>
          </w:p>
        </w:tc>
        <w:tc>
          <w:tcPr>
            <w:tcW w:w="5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0A2024A">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1</w:t>
            </w:r>
          </w:p>
        </w:tc>
        <w:tc>
          <w:tcPr>
            <w:tcW w:w="121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A1DA8AD">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大专及以上</w:t>
            </w:r>
          </w:p>
        </w:tc>
        <w:tc>
          <w:tcPr>
            <w:tcW w:w="238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42ADEA0">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康复治疗技术、康复治疗学</w:t>
            </w:r>
          </w:p>
        </w:tc>
        <w:tc>
          <w:tcPr>
            <w:tcW w:w="13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A3AFE25">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社会人员</w:t>
            </w:r>
          </w:p>
        </w:tc>
        <w:tc>
          <w:tcPr>
            <w:tcW w:w="9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BF06027">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3：1</w:t>
            </w:r>
          </w:p>
        </w:tc>
        <w:tc>
          <w:tcPr>
            <w:tcW w:w="45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66EBDDA">
            <w:pPr>
              <w:rPr>
                <w:rFonts w:ascii="仿宋_GB2312" w:eastAsia="仿宋_GB2312" w:hAnsiTheme="majorEastAsia" w:cstheme="majorEastAsia"/>
                <w:szCs w:val="21"/>
              </w:rPr>
            </w:pPr>
            <w:r>
              <w:rPr>
                <w:rFonts w:hint="eastAsia" w:ascii="仿宋_GB2312" w:eastAsia="仿宋_GB2312" w:hAnsiTheme="majorEastAsia" w:cstheme="majorEastAsia"/>
                <w:szCs w:val="21"/>
              </w:rPr>
              <w:t>具有康复技士资格。</w:t>
            </w:r>
          </w:p>
        </w:tc>
        <w:tc>
          <w:tcPr>
            <w:tcW w:w="12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2C098C6">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康复治疗学</w:t>
            </w:r>
          </w:p>
        </w:tc>
      </w:tr>
      <w:tr w14:paraId="5F727C3A">
        <w:tblPrEx>
          <w:tblCellMar>
            <w:top w:w="0" w:type="dxa"/>
            <w:left w:w="0" w:type="dxa"/>
            <w:bottom w:w="0" w:type="dxa"/>
            <w:right w:w="0" w:type="dxa"/>
          </w:tblCellMar>
        </w:tblPrEx>
        <w:trPr>
          <w:gridAfter w:val="2"/>
          <w:wAfter w:w="4720" w:type="dxa"/>
          <w:trHeight w:val="840" w:hRule="atLeast"/>
        </w:trPr>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A19160">
            <w:pPr>
              <w:widowControl/>
              <w:jc w:val="center"/>
              <w:textAlignment w:val="center"/>
              <w:rPr>
                <w:rFonts w:ascii="仿宋_GB2312" w:eastAsia="仿宋_GB2312" w:hAnsiTheme="majorEastAsia" w:cstheme="majorEastAsia"/>
                <w:szCs w:val="21"/>
              </w:rPr>
            </w:pPr>
            <w:r>
              <w:rPr>
                <w:rFonts w:hint="eastAsia" w:ascii="仿宋_GB2312" w:eastAsia="仿宋_GB2312" w:hAnsiTheme="majorEastAsia" w:cstheme="majorEastAsia"/>
                <w:szCs w:val="21"/>
                <w:lang w:val="en-US" w:eastAsia="zh-CN"/>
              </w:rPr>
              <w:t>37</w:t>
            </w:r>
          </w:p>
        </w:tc>
        <w:tc>
          <w:tcPr>
            <w:tcW w:w="1135" w:type="dxa"/>
            <w:tcBorders>
              <w:top w:val="single" w:color="auto" w:sz="4" w:space="0"/>
              <w:left w:val="single" w:color="000000" w:sz="4" w:space="0"/>
              <w:bottom w:val="single" w:color="000000" w:sz="4" w:space="0"/>
              <w:right w:val="single" w:color="000000" w:sz="4" w:space="0"/>
            </w:tcBorders>
            <w:tcMar>
              <w:top w:w="15" w:type="dxa"/>
              <w:left w:w="15" w:type="dxa"/>
              <w:right w:w="15" w:type="dxa"/>
            </w:tcMar>
            <w:vAlign w:val="center"/>
          </w:tcPr>
          <w:p w14:paraId="69431447">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江安镇卫生院</w:t>
            </w:r>
          </w:p>
        </w:tc>
        <w:tc>
          <w:tcPr>
            <w:tcW w:w="11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DA5DE08">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中药士</w:t>
            </w:r>
          </w:p>
        </w:tc>
        <w:tc>
          <w:tcPr>
            <w:tcW w:w="5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A9BAE2F">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1</w:t>
            </w:r>
          </w:p>
        </w:tc>
        <w:tc>
          <w:tcPr>
            <w:tcW w:w="121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4F79938">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大专及以上</w:t>
            </w:r>
          </w:p>
        </w:tc>
        <w:tc>
          <w:tcPr>
            <w:tcW w:w="238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4E916B3">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中药学</w:t>
            </w:r>
          </w:p>
        </w:tc>
        <w:tc>
          <w:tcPr>
            <w:tcW w:w="13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EE4BB9C">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社会人员</w:t>
            </w:r>
          </w:p>
        </w:tc>
        <w:tc>
          <w:tcPr>
            <w:tcW w:w="9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2FB84E2">
            <w:pPr>
              <w:jc w:val="center"/>
              <w:rPr>
                <w:rFonts w:ascii="仿宋_GB2312" w:eastAsia="仿宋_GB2312" w:hAnsiTheme="majorEastAsia" w:cstheme="majorEastAsia"/>
                <w:szCs w:val="21"/>
              </w:rPr>
            </w:pPr>
            <w:r>
              <w:rPr>
                <w:rFonts w:hint="eastAsia" w:ascii="仿宋_GB2312" w:hAnsi="仿宋" w:eastAsia="仿宋_GB2312"/>
                <w:szCs w:val="21"/>
              </w:rPr>
              <w:t>3：1</w:t>
            </w:r>
          </w:p>
        </w:tc>
        <w:tc>
          <w:tcPr>
            <w:tcW w:w="45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FF65B4E">
            <w:pPr>
              <w:rPr>
                <w:rFonts w:ascii="仿宋_GB2312" w:eastAsia="仿宋_GB2312" w:hAnsiTheme="majorEastAsia" w:cstheme="majorEastAsia"/>
                <w:szCs w:val="21"/>
              </w:rPr>
            </w:pPr>
            <w:r>
              <w:rPr>
                <w:rFonts w:hint="eastAsia" w:ascii="仿宋_GB2312" w:eastAsia="仿宋_GB2312" w:hAnsiTheme="majorEastAsia" w:cstheme="majorEastAsia"/>
                <w:szCs w:val="21"/>
              </w:rPr>
              <w:t>具有中药士资格。</w:t>
            </w:r>
          </w:p>
        </w:tc>
        <w:tc>
          <w:tcPr>
            <w:tcW w:w="12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CE346D1">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中药学</w:t>
            </w:r>
          </w:p>
        </w:tc>
      </w:tr>
      <w:tr w14:paraId="77351CBA">
        <w:tblPrEx>
          <w:tblCellMar>
            <w:top w:w="0" w:type="dxa"/>
            <w:left w:w="0" w:type="dxa"/>
            <w:bottom w:w="0" w:type="dxa"/>
            <w:right w:w="0" w:type="dxa"/>
          </w:tblCellMar>
        </w:tblPrEx>
        <w:trPr>
          <w:gridAfter w:val="2"/>
          <w:wAfter w:w="4720" w:type="dxa"/>
          <w:trHeight w:val="535" w:hRule="atLeast"/>
        </w:trPr>
        <w:tc>
          <w:tcPr>
            <w:tcW w:w="525"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14:paraId="638BAD04">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lang w:val="en-US" w:eastAsia="zh-CN"/>
              </w:rPr>
              <w:t>38</w:t>
            </w:r>
          </w:p>
        </w:tc>
        <w:tc>
          <w:tcPr>
            <w:tcW w:w="1135"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14:paraId="34F208E4">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磨头镇卫生院</w:t>
            </w:r>
          </w:p>
        </w:tc>
        <w:tc>
          <w:tcPr>
            <w:tcW w:w="1190" w:type="dxa"/>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14:paraId="3AB67832">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护士</w:t>
            </w:r>
          </w:p>
        </w:tc>
        <w:tc>
          <w:tcPr>
            <w:tcW w:w="5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92C41AA">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2</w:t>
            </w:r>
          </w:p>
        </w:tc>
        <w:tc>
          <w:tcPr>
            <w:tcW w:w="121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3D52205">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大专及以上</w:t>
            </w:r>
          </w:p>
        </w:tc>
        <w:tc>
          <w:tcPr>
            <w:tcW w:w="238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D454F47">
            <w:pPr>
              <w:jc w:val="both"/>
              <w:rPr>
                <w:rFonts w:ascii="仿宋_GB2312" w:eastAsia="仿宋_GB2312" w:hAnsiTheme="majorEastAsia" w:cstheme="majorEastAsia"/>
                <w:szCs w:val="21"/>
              </w:rPr>
            </w:pPr>
            <w:r>
              <w:rPr>
                <w:rFonts w:hint="eastAsia" w:ascii="仿宋_GB2312" w:hAnsi="仿宋" w:eastAsia="仿宋_GB2312"/>
                <w:szCs w:val="21"/>
              </w:rPr>
              <w:t>护理、护理学、助产、涉外护理</w:t>
            </w:r>
          </w:p>
        </w:tc>
        <w:tc>
          <w:tcPr>
            <w:tcW w:w="13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873CD0B">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不限</w:t>
            </w:r>
          </w:p>
        </w:tc>
        <w:tc>
          <w:tcPr>
            <w:tcW w:w="9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F59B651">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2：1</w:t>
            </w:r>
          </w:p>
        </w:tc>
        <w:tc>
          <w:tcPr>
            <w:tcW w:w="45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3A63F7D">
            <w:pPr>
              <w:rPr>
                <w:rFonts w:ascii="仿宋_GB2312" w:eastAsia="仿宋_GB2312" w:hAnsiTheme="majorEastAsia" w:cstheme="majorEastAsia"/>
                <w:szCs w:val="21"/>
              </w:rPr>
            </w:pPr>
            <w:r>
              <w:rPr>
                <w:rFonts w:hint="eastAsia" w:ascii="仿宋_GB2312" w:hAnsi="仿宋" w:eastAsia="仿宋_GB2312"/>
                <w:szCs w:val="21"/>
              </w:rPr>
              <w:t>具有护士</w:t>
            </w:r>
            <w:r>
              <w:rPr>
                <w:rFonts w:hint="eastAsia" w:ascii="仿宋_GB2312" w:eastAsia="仿宋_GB2312" w:hAnsiTheme="majorEastAsia" w:cstheme="majorEastAsia"/>
                <w:szCs w:val="21"/>
              </w:rPr>
              <w:t>资格</w:t>
            </w:r>
            <w:r>
              <w:rPr>
                <w:rFonts w:hint="eastAsia" w:ascii="仿宋_GB2312" w:hAnsi="仿宋" w:eastAsia="仿宋_GB2312"/>
                <w:szCs w:val="21"/>
              </w:rPr>
              <w:t>（2025年毕业生办理聘用手续前须取得护士资格证（普通高等院校本科及以上学历除外））。</w:t>
            </w:r>
          </w:p>
        </w:tc>
        <w:tc>
          <w:tcPr>
            <w:tcW w:w="12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76DFA4A">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护理学</w:t>
            </w:r>
          </w:p>
        </w:tc>
      </w:tr>
      <w:tr w14:paraId="0E65848F">
        <w:tblPrEx>
          <w:tblCellMar>
            <w:top w:w="0" w:type="dxa"/>
            <w:left w:w="0" w:type="dxa"/>
            <w:bottom w:w="0" w:type="dxa"/>
            <w:right w:w="0" w:type="dxa"/>
          </w:tblCellMar>
        </w:tblPrEx>
        <w:trPr>
          <w:gridAfter w:val="2"/>
          <w:wAfter w:w="4720" w:type="dxa"/>
          <w:trHeight w:val="938" w:hRule="atLeast"/>
        </w:trPr>
        <w:tc>
          <w:tcPr>
            <w:tcW w:w="525"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14:paraId="2370D036">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lang w:val="en-US" w:eastAsia="zh-CN"/>
              </w:rPr>
              <w:t>39</w:t>
            </w:r>
          </w:p>
        </w:tc>
        <w:tc>
          <w:tcPr>
            <w:tcW w:w="1135"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14:paraId="7B183279">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下原镇卫生院</w:t>
            </w:r>
          </w:p>
        </w:tc>
        <w:tc>
          <w:tcPr>
            <w:tcW w:w="1190" w:type="dxa"/>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14:paraId="7520C998">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技师</w:t>
            </w:r>
          </w:p>
        </w:tc>
        <w:tc>
          <w:tcPr>
            <w:tcW w:w="5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8F0335A">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1</w:t>
            </w:r>
          </w:p>
        </w:tc>
        <w:tc>
          <w:tcPr>
            <w:tcW w:w="121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88A7B0C">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本科及以上</w:t>
            </w:r>
          </w:p>
        </w:tc>
        <w:tc>
          <w:tcPr>
            <w:tcW w:w="238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503C1C0">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医学检验、医学检验技术</w:t>
            </w:r>
          </w:p>
        </w:tc>
        <w:tc>
          <w:tcPr>
            <w:tcW w:w="13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12BFC07">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社会人员</w:t>
            </w:r>
          </w:p>
        </w:tc>
        <w:tc>
          <w:tcPr>
            <w:tcW w:w="9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61E6596">
            <w:pPr>
              <w:jc w:val="center"/>
              <w:rPr>
                <w:rFonts w:ascii="仿宋_GB2312" w:eastAsia="仿宋_GB2312" w:hAnsiTheme="majorEastAsia" w:cstheme="majorEastAsia"/>
                <w:szCs w:val="21"/>
              </w:rPr>
            </w:pPr>
            <w:r>
              <w:rPr>
                <w:rFonts w:hint="eastAsia" w:ascii="仿宋_GB2312" w:hAnsi="仿宋" w:eastAsia="仿宋_GB2312"/>
                <w:color w:val="000000"/>
                <w:szCs w:val="21"/>
              </w:rPr>
              <w:t>3：1</w:t>
            </w:r>
          </w:p>
        </w:tc>
        <w:tc>
          <w:tcPr>
            <w:tcW w:w="45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A976377">
            <w:pPr>
              <w:rPr>
                <w:rFonts w:ascii="仿宋_GB2312" w:eastAsia="仿宋_GB2312" w:hAnsiTheme="majorEastAsia" w:cstheme="majorEastAsia"/>
                <w:szCs w:val="21"/>
              </w:rPr>
            </w:pPr>
            <w:r>
              <w:rPr>
                <w:rFonts w:hint="eastAsia" w:ascii="仿宋_GB2312" w:eastAsia="仿宋_GB2312" w:hAnsiTheme="majorEastAsia" w:cstheme="majorEastAsia"/>
                <w:szCs w:val="21"/>
              </w:rPr>
              <w:t>具有检验技师资格，具有医疗机构5年</w:t>
            </w:r>
            <w:r>
              <w:rPr>
                <w:rFonts w:hint="eastAsia" w:ascii="仿宋_GB2312" w:eastAsia="仿宋_GB2312" w:hAnsiTheme="majorEastAsia" w:cstheme="majorEastAsia"/>
                <w:szCs w:val="21"/>
                <w:lang w:eastAsia="zh-CN"/>
              </w:rPr>
              <w:t>及</w:t>
            </w:r>
            <w:bookmarkStart w:id="6" w:name="_GoBack"/>
            <w:bookmarkEnd w:id="6"/>
            <w:r>
              <w:rPr>
                <w:rFonts w:hint="eastAsia" w:ascii="仿宋_GB2312" w:eastAsia="仿宋_GB2312" w:hAnsiTheme="majorEastAsia" w:cstheme="majorEastAsia"/>
                <w:szCs w:val="21"/>
              </w:rPr>
              <w:t>以上检验</w:t>
            </w:r>
            <w:r>
              <w:rPr>
                <w:rFonts w:hint="eastAsia" w:ascii="仿宋_GB2312" w:hAnsi="仿宋" w:eastAsia="仿宋_GB2312"/>
                <w:szCs w:val="21"/>
              </w:rPr>
              <w:t>工作</w:t>
            </w:r>
            <w:r>
              <w:rPr>
                <w:rFonts w:hint="eastAsia" w:ascii="仿宋_GB2312" w:eastAsia="仿宋_GB2312" w:hAnsiTheme="majorEastAsia" w:cstheme="majorEastAsia"/>
                <w:szCs w:val="21"/>
              </w:rPr>
              <w:t>经历。</w:t>
            </w:r>
          </w:p>
        </w:tc>
        <w:tc>
          <w:tcPr>
            <w:tcW w:w="12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C6772E1">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医学检验</w:t>
            </w:r>
          </w:p>
          <w:p w14:paraId="62E352C2">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技术</w:t>
            </w:r>
          </w:p>
        </w:tc>
      </w:tr>
      <w:tr w14:paraId="649A96CE">
        <w:tblPrEx>
          <w:tblCellMar>
            <w:top w:w="0" w:type="dxa"/>
            <w:left w:w="0" w:type="dxa"/>
            <w:bottom w:w="0" w:type="dxa"/>
            <w:right w:w="0" w:type="dxa"/>
          </w:tblCellMar>
        </w:tblPrEx>
        <w:trPr>
          <w:gridAfter w:val="2"/>
          <w:wAfter w:w="4720" w:type="dxa"/>
          <w:trHeight w:val="535" w:hRule="atLeast"/>
        </w:trPr>
        <w:tc>
          <w:tcPr>
            <w:tcW w:w="525"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14:paraId="2F350971">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lang w:val="en-US" w:eastAsia="zh-CN"/>
              </w:rPr>
              <w:t>40</w:t>
            </w:r>
          </w:p>
        </w:tc>
        <w:tc>
          <w:tcPr>
            <w:tcW w:w="1135" w:type="dxa"/>
            <w:vMerge w:val="restart"/>
            <w:tcBorders>
              <w:top w:val="single" w:color="000000" w:sz="4" w:space="0"/>
              <w:left w:val="single" w:color="000000" w:sz="4" w:space="0"/>
              <w:right w:val="single" w:color="auto" w:sz="4" w:space="0"/>
            </w:tcBorders>
            <w:tcMar>
              <w:top w:w="15" w:type="dxa"/>
              <w:left w:w="15" w:type="dxa"/>
              <w:right w:w="15" w:type="dxa"/>
            </w:tcMar>
            <w:vAlign w:val="center"/>
          </w:tcPr>
          <w:p w14:paraId="20FCEB60">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九华镇卫生院</w:t>
            </w:r>
          </w:p>
        </w:tc>
        <w:tc>
          <w:tcPr>
            <w:tcW w:w="1190"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7D3B9A0A">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中药士</w:t>
            </w:r>
          </w:p>
        </w:tc>
        <w:tc>
          <w:tcPr>
            <w:tcW w:w="5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A70437">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1</w:t>
            </w:r>
          </w:p>
        </w:tc>
        <w:tc>
          <w:tcPr>
            <w:tcW w:w="12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313103">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大专及以上</w:t>
            </w:r>
          </w:p>
        </w:tc>
        <w:tc>
          <w:tcPr>
            <w:tcW w:w="23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490740">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中药、中药学</w:t>
            </w:r>
          </w:p>
        </w:tc>
        <w:tc>
          <w:tcPr>
            <w:tcW w:w="13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2802D6">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社会人员</w:t>
            </w:r>
          </w:p>
        </w:tc>
        <w:tc>
          <w:tcPr>
            <w:tcW w:w="9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4C7451">
            <w:pPr>
              <w:jc w:val="center"/>
              <w:rPr>
                <w:rFonts w:ascii="仿宋_GB2312" w:eastAsia="仿宋_GB2312" w:hAnsiTheme="majorEastAsia" w:cstheme="majorEastAsia"/>
                <w:szCs w:val="21"/>
              </w:rPr>
            </w:pPr>
            <w:r>
              <w:rPr>
                <w:rFonts w:hint="eastAsia" w:ascii="仿宋_GB2312" w:hAnsi="仿宋" w:eastAsia="仿宋_GB2312"/>
                <w:szCs w:val="21"/>
              </w:rPr>
              <w:t>3：1</w:t>
            </w:r>
          </w:p>
        </w:tc>
        <w:tc>
          <w:tcPr>
            <w:tcW w:w="45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B9BD95">
            <w:pPr>
              <w:rPr>
                <w:rFonts w:ascii="仿宋_GB2312" w:eastAsia="仿宋_GB2312" w:hAnsiTheme="majorEastAsia" w:cstheme="majorEastAsia"/>
                <w:szCs w:val="21"/>
              </w:rPr>
            </w:pPr>
            <w:r>
              <w:rPr>
                <w:rFonts w:hint="eastAsia" w:ascii="仿宋_GB2312" w:eastAsia="仿宋_GB2312" w:hAnsiTheme="majorEastAsia" w:cstheme="majorEastAsia"/>
                <w:szCs w:val="21"/>
              </w:rPr>
              <w:t>具有中药士资格。</w:t>
            </w:r>
          </w:p>
        </w:tc>
        <w:tc>
          <w:tcPr>
            <w:tcW w:w="12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5796E2">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中药学</w:t>
            </w:r>
          </w:p>
        </w:tc>
      </w:tr>
      <w:tr w14:paraId="4DEFC52C">
        <w:tblPrEx>
          <w:tblCellMar>
            <w:top w:w="0" w:type="dxa"/>
            <w:left w:w="0" w:type="dxa"/>
            <w:bottom w:w="0" w:type="dxa"/>
            <w:right w:w="0" w:type="dxa"/>
          </w:tblCellMar>
        </w:tblPrEx>
        <w:trPr>
          <w:gridAfter w:val="2"/>
          <w:wAfter w:w="4720" w:type="dxa"/>
          <w:trHeight w:val="535" w:hRule="atLeast"/>
        </w:trPr>
        <w:tc>
          <w:tcPr>
            <w:tcW w:w="525"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14:paraId="76AD2FF9">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lang w:val="en-US" w:eastAsia="zh-CN"/>
              </w:rPr>
              <w:t>41</w:t>
            </w:r>
          </w:p>
        </w:tc>
        <w:tc>
          <w:tcPr>
            <w:tcW w:w="1135" w:type="dxa"/>
            <w:vMerge w:val="continue"/>
            <w:tcBorders>
              <w:left w:val="single" w:color="000000" w:sz="4" w:space="0"/>
              <w:right w:val="single" w:color="auto" w:sz="4" w:space="0"/>
            </w:tcBorders>
            <w:tcMar>
              <w:top w:w="15" w:type="dxa"/>
              <w:left w:w="15" w:type="dxa"/>
              <w:right w:w="15" w:type="dxa"/>
            </w:tcMar>
            <w:vAlign w:val="center"/>
          </w:tcPr>
          <w:p w14:paraId="454710C0">
            <w:pPr>
              <w:jc w:val="center"/>
              <w:rPr>
                <w:rFonts w:ascii="仿宋_GB2312" w:eastAsia="仿宋_GB2312" w:hAnsiTheme="majorEastAsia" w:cstheme="majorEastAsia"/>
                <w:szCs w:val="21"/>
              </w:rPr>
            </w:pPr>
          </w:p>
        </w:tc>
        <w:tc>
          <w:tcPr>
            <w:tcW w:w="1190"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7A943C4E">
            <w:pPr>
              <w:rPr>
                <w:rFonts w:ascii="仿宋_GB2312" w:eastAsia="仿宋_GB2312" w:hAnsiTheme="majorEastAsia" w:cstheme="majorEastAsia"/>
                <w:szCs w:val="21"/>
              </w:rPr>
            </w:pPr>
            <w:r>
              <w:rPr>
                <w:rFonts w:hint="eastAsia" w:ascii="仿宋_GB2312" w:eastAsia="仿宋_GB2312" w:hAnsiTheme="majorEastAsia" w:cstheme="majorEastAsia"/>
                <w:szCs w:val="21"/>
              </w:rPr>
              <w:t xml:space="preserve">   药士</w:t>
            </w:r>
          </w:p>
        </w:tc>
        <w:tc>
          <w:tcPr>
            <w:tcW w:w="5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43B940">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1</w:t>
            </w:r>
          </w:p>
        </w:tc>
        <w:tc>
          <w:tcPr>
            <w:tcW w:w="12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A1C1AA">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大专及以上</w:t>
            </w:r>
          </w:p>
        </w:tc>
        <w:tc>
          <w:tcPr>
            <w:tcW w:w="23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1EED39">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药学</w:t>
            </w:r>
          </w:p>
        </w:tc>
        <w:tc>
          <w:tcPr>
            <w:tcW w:w="13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293928">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社会人员</w:t>
            </w:r>
          </w:p>
        </w:tc>
        <w:tc>
          <w:tcPr>
            <w:tcW w:w="9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B27DC0">
            <w:pPr>
              <w:jc w:val="center"/>
              <w:rPr>
                <w:rFonts w:ascii="仿宋_GB2312" w:eastAsia="仿宋_GB2312" w:hAnsiTheme="majorEastAsia" w:cstheme="majorEastAsia"/>
                <w:szCs w:val="21"/>
              </w:rPr>
            </w:pPr>
            <w:r>
              <w:rPr>
                <w:rFonts w:hint="eastAsia" w:ascii="仿宋_GB2312" w:hAnsi="仿宋" w:eastAsia="仿宋_GB2312"/>
                <w:szCs w:val="21"/>
              </w:rPr>
              <w:t>3：1</w:t>
            </w:r>
          </w:p>
        </w:tc>
        <w:tc>
          <w:tcPr>
            <w:tcW w:w="45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C598B0">
            <w:pPr>
              <w:rPr>
                <w:rFonts w:ascii="仿宋_GB2312" w:eastAsia="仿宋_GB2312" w:hAnsiTheme="majorEastAsia" w:cstheme="majorEastAsia"/>
                <w:szCs w:val="21"/>
              </w:rPr>
            </w:pPr>
            <w:r>
              <w:rPr>
                <w:rFonts w:hint="eastAsia" w:ascii="仿宋_GB2312" w:eastAsia="仿宋_GB2312" w:hAnsiTheme="majorEastAsia" w:cstheme="majorEastAsia"/>
                <w:szCs w:val="21"/>
              </w:rPr>
              <w:t>具有药士资格。</w:t>
            </w:r>
          </w:p>
        </w:tc>
        <w:tc>
          <w:tcPr>
            <w:tcW w:w="12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5F4EC2">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药学</w:t>
            </w:r>
          </w:p>
        </w:tc>
      </w:tr>
      <w:tr w14:paraId="3CDDF2AD">
        <w:tblPrEx>
          <w:tblCellMar>
            <w:top w:w="0" w:type="dxa"/>
            <w:left w:w="0" w:type="dxa"/>
            <w:bottom w:w="0" w:type="dxa"/>
            <w:right w:w="0" w:type="dxa"/>
          </w:tblCellMar>
        </w:tblPrEx>
        <w:trPr>
          <w:gridAfter w:val="2"/>
          <w:wAfter w:w="4720" w:type="dxa"/>
          <w:trHeight w:val="535" w:hRule="atLeast"/>
        </w:trPr>
        <w:tc>
          <w:tcPr>
            <w:tcW w:w="525"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14:paraId="6E57B74F">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lang w:val="en-US" w:eastAsia="zh-CN"/>
              </w:rPr>
              <w:t>42</w:t>
            </w:r>
          </w:p>
        </w:tc>
        <w:tc>
          <w:tcPr>
            <w:tcW w:w="1135" w:type="dxa"/>
            <w:vMerge w:val="restart"/>
            <w:tcBorders>
              <w:top w:val="single" w:color="000000" w:sz="4" w:space="0"/>
              <w:left w:val="single" w:color="000000" w:sz="4" w:space="0"/>
              <w:right w:val="single" w:color="auto" w:sz="4" w:space="0"/>
            </w:tcBorders>
            <w:tcMar>
              <w:top w:w="15" w:type="dxa"/>
              <w:left w:w="15" w:type="dxa"/>
              <w:right w:w="15" w:type="dxa"/>
            </w:tcMar>
            <w:vAlign w:val="center"/>
          </w:tcPr>
          <w:p w14:paraId="75AEA695">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城南街道社区卫生服务中心</w:t>
            </w:r>
          </w:p>
          <w:p w14:paraId="5FB13159">
            <w:pPr>
              <w:jc w:val="center"/>
              <w:rPr>
                <w:rFonts w:ascii="仿宋_GB2312" w:eastAsia="仿宋_GB2312" w:hAnsiTheme="majorEastAsia" w:cstheme="majorEastAsia"/>
                <w:szCs w:val="21"/>
              </w:rPr>
            </w:pPr>
          </w:p>
        </w:tc>
        <w:tc>
          <w:tcPr>
            <w:tcW w:w="1190" w:type="dxa"/>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14:paraId="5815582F">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医师</w:t>
            </w:r>
          </w:p>
        </w:tc>
        <w:tc>
          <w:tcPr>
            <w:tcW w:w="5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A8BB3AB">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1</w:t>
            </w:r>
          </w:p>
        </w:tc>
        <w:tc>
          <w:tcPr>
            <w:tcW w:w="121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8B0C1EE">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本科及以上</w:t>
            </w:r>
          </w:p>
        </w:tc>
        <w:tc>
          <w:tcPr>
            <w:tcW w:w="238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621DD7C">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外科学、临床医学</w:t>
            </w:r>
          </w:p>
        </w:tc>
        <w:tc>
          <w:tcPr>
            <w:tcW w:w="134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E9E4C1F">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社会人员</w:t>
            </w:r>
          </w:p>
        </w:tc>
        <w:tc>
          <w:tcPr>
            <w:tcW w:w="9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C82C046">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1：1</w:t>
            </w:r>
          </w:p>
        </w:tc>
        <w:tc>
          <w:tcPr>
            <w:tcW w:w="45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F944EB6">
            <w:pPr>
              <w:rPr>
                <w:rFonts w:ascii="仿宋_GB2312" w:eastAsia="仿宋_GB2312" w:hAnsiTheme="majorEastAsia" w:cstheme="majorEastAsia"/>
                <w:szCs w:val="21"/>
              </w:rPr>
            </w:pPr>
            <w:r>
              <w:rPr>
                <w:rFonts w:hint="eastAsia" w:ascii="仿宋_GB2312" w:eastAsia="仿宋_GB2312" w:hAnsiTheme="majorEastAsia" w:cstheme="majorEastAsia"/>
                <w:szCs w:val="21"/>
              </w:rPr>
              <w:t>具有执业医师资格，执业范围为外科，具有住院医师规范化培训合格证，拟从事外科工作。</w:t>
            </w:r>
          </w:p>
        </w:tc>
        <w:tc>
          <w:tcPr>
            <w:tcW w:w="12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00C284B">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临床医学</w:t>
            </w:r>
          </w:p>
        </w:tc>
      </w:tr>
      <w:tr w14:paraId="480C43C0">
        <w:tblPrEx>
          <w:tblCellMar>
            <w:top w:w="0" w:type="dxa"/>
            <w:left w:w="0" w:type="dxa"/>
            <w:bottom w:w="0" w:type="dxa"/>
            <w:right w:w="0" w:type="dxa"/>
          </w:tblCellMar>
        </w:tblPrEx>
        <w:trPr>
          <w:gridAfter w:val="2"/>
          <w:wAfter w:w="4720" w:type="dxa"/>
          <w:trHeight w:val="535" w:hRule="atLeast"/>
        </w:trPr>
        <w:tc>
          <w:tcPr>
            <w:tcW w:w="525"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14:paraId="611B1401">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lang w:val="en-US" w:eastAsia="zh-CN"/>
              </w:rPr>
              <w:t>43</w:t>
            </w:r>
          </w:p>
        </w:tc>
        <w:tc>
          <w:tcPr>
            <w:tcW w:w="1135" w:type="dxa"/>
            <w:vMerge w:val="continue"/>
            <w:tcBorders>
              <w:left w:val="single" w:color="000000" w:sz="4" w:space="0"/>
              <w:bottom w:val="single" w:color="000000" w:sz="4" w:space="0"/>
              <w:right w:val="single" w:color="auto" w:sz="4" w:space="0"/>
            </w:tcBorders>
            <w:tcMar>
              <w:top w:w="15" w:type="dxa"/>
              <w:left w:w="15" w:type="dxa"/>
              <w:right w:w="15" w:type="dxa"/>
            </w:tcMar>
            <w:vAlign w:val="center"/>
          </w:tcPr>
          <w:p w14:paraId="5F670533">
            <w:pPr>
              <w:jc w:val="center"/>
              <w:rPr>
                <w:rFonts w:ascii="仿宋_GB2312" w:eastAsia="仿宋_GB2312" w:hAnsiTheme="majorEastAsia" w:cstheme="majorEastAsia"/>
                <w:szCs w:val="21"/>
              </w:rPr>
            </w:pPr>
          </w:p>
        </w:tc>
        <w:tc>
          <w:tcPr>
            <w:tcW w:w="1190"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5CD35356">
            <w:pPr>
              <w:jc w:val="center"/>
              <w:rPr>
                <w:rFonts w:ascii="仿宋_GB2312" w:hAnsi="仿宋" w:eastAsia="仿宋_GB2312" w:cs="宋体"/>
                <w:color w:val="000000"/>
                <w:szCs w:val="21"/>
              </w:rPr>
            </w:pPr>
            <w:r>
              <w:rPr>
                <w:rFonts w:hint="eastAsia" w:ascii="仿宋_GB2312" w:hAnsi="仿宋" w:eastAsia="仿宋_GB2312"/>
                <w:color w:val="000000"/>
                <w:szCs w:val="21"/>
              </w:rPr>
              <w:t>药士</w:t>
            </w:r>
          </w:p>
        </w:tc>
        <w:tc>
          <w:tcPr>
            <w:tcW w:w="5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D67C79">
            <w:pPr>
              <w:jc w:val="center"/>
              <w:rPr>
                <w:rFonts w:ascii="仿宋_GB2312" w:hAnsi="仿宋" w:eastAsia="仿宋_GB2312" w:cs="宋体"/>
                <w:color w:val="000000"/>
                <w:szCs w:val="21"/>
              </w:rPr>
            </w:pPr>
            <w:r>
              <w:rPr>
                <w:rFonts w:hint="eastAsia" w:ascii="仿宋_GB2312" w:hAnsi="仿宋" w:eastAsia="仿宋_GB2312"/>
                <w:color w:val="000000"/>
                <w:szCs w:val="21"/>
              </w:rPr>
              <w:t>1</w:t>
            </w:r>
          </w:p>
        </w:tc>
        <w:tc>
          <w:tcPr>
            <w:tcW w:w="12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F0D6F5">
            <w:pPr>
              <w:jc w:val="center"/>
              <w:rPr>
                <w:rFonts w:ascii="仿宋_GB2312" w:hAnsi="仿宋" w:eastAsia="仿宋_GB2312" w:cs="宋体"/>
                <w:color w:val="000000"/>
                <w:szCs w:val="21"/>
              </w:rPr>
            </w:pPr>
            <w:r>
              <w:rPr>
                <w:rFonts w:hint="eastAsia" w:ascii="仿宋_GB2312" w:hAnsi="仿宋" w:eastAsia="仿宋_GB2312"/>
                <w:color w:val="000000"/>
                <w:szCs w:val="21"/>
              </w:rPr>
              <w:t>大专及以上</w:t>
            </w:r>
          </w:p>
        </w:tc>
        <w:tc>
          <w:tcPr>
            <w:tcW w:w="23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692778">
            <w:pPr>
              <w:jc w:val="center"/>
              <w:rPr>
                <w:rFonts w:ascii="仿宋_GB2312" w:hAnsi="仿宋" w:eastAsia="仿宋_GB2312" w:cs="宋体"/>
                <w:szCs w:val="21"/>
              </w:rPr>
            </w:pPr>
            <w:r>
              <w:rPr>
                <w:rFonts w:hint="eastAsia" w:ascii="仿宋_GB2312" w:hAnsi="仿宋" w:eastAsia="仿宋_GB2312"/>
                <w:szCs w:val="21"/>
              </w:rPr>
              <w:t>药学、临床药学</w:t>
            </w:r>
          </w:p>
        </w:tc>
        <w:tc>
          <w:tcPr>
            <w:tcW w:w="13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D1D5DC">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不限</w:t>
            </w:r>
          </w:p>
        </w:tc>
        <w:tc>
          <w:tcPr>
            <w:tcW w:w="9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D61260">
            <w:pPr>
              <w:jc w:val="center"/>
              <w:rPr>
                <w:rFonts w:ascii="仿宋_GB2312" w:eastAsia="仿宋_GB2312" w:hAnsiTheme="majorEastAsia" w:cstheme="majorEastAsia"/>
                <w:szCs w:val="21"/>
              </w:rPr>
            </w:pPr>
            <w:r>
              <w:rPr>
                <w:rFonts w:hint="eastAsia" w:ascii="仿宋_GB2312" w:hAnsi="仿宋" w:eastAsia="仿宋_GB2312"/>
                <w:szCs w:val="21"/>
              </w:rPr>
              <w:t>3：1</w:t>
            </w:r>
          </w:p>
        </w:tc>
        <w:tc>
          <w:tcPr>
            <w:tcW w:w="45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792D1B">
            <w:pPr>
              <w:rPr>
                <w:rFonts w:ascii="仿宋_GB2312" w:eastAsia="仿宋_GB2312" w:hAnsiTheme="majorEastAsia" w:cstheme="majorEastAsia"/>
                <w:szCs w:val="21"/>
              </w:rPr>
            </w:pPr>
            <w:r>
              <w:rPr>
                <w:rFonts w:hint="eastAsia" w:ascii="仿宋_GB2312" w:eastAsia="仿宋_GB2312" w:hAnsiTheme="majorEastAsia" w:cstheme="majorEastAsia"/>
                <w:szCs w:val="21"/>
              </w:rPr>
              <w:t>具有药士资格（</w:t>
            </w:r>
            <w:r>
              <w:rPr>
                <w:rFonts w:hint="eastAsia" w:ascii="仿宋_GB2312" w:hAnsi="仿宋" w:eastAsia="仿宋_GB2312"/>
                <w:szCs w:val="21"/>
              </w:rPr>
              <w:t>2025年毕业生除外</w:t>
            </w:r>
            <w:r>
              <w:rPr>
                <w:rFonts w:hint="eastAsia" w:ascii="仿宋_GB2312" w:eastAsia="仿宋_GB2312" w:hAnsiTheme="majorEastAsia" w:cstheme="majorEastAsia"/>
                <w:szCs w:val="21"/>
              </w:rPr>
              <w:t>）。</w:t>
            </w:r>
          </w:p>
        </w:tc>
        <w:tc>
          <w:tcPr>
            <w:tcW w:w="12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F2AFE6">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药学</w:t>
            </w:r>
          </w:p>
        </w:tc>
      </w:tr>
      <w:tr w14:paraId="6D8C1C57">
        <w:tblPrEx>
          <w:tblCellMar>
            <w:top w:w="0" w:type="dxa"/>
            <w:left w:w="0" w:type="dxa"/>
            <w:bottom w:w="0" w:type="dxa"/>
            <w:right w:w="0" w:type="dxa"/>
          </w:tblCellMar>
        </w:tblPrEx>
        <w:trPr>
          <w:gridAfter w:val="2"/>
          <w:wAfter w:w="4720" w:type="dxa"/>
          <w:trHeight w:val="535" w:hRule="atLeast"/>
        </w:trPr>
        <w:tc>
          <w:tcPr>
            <w:tcW w:w="1660" w:type="dxa"/>
            <w:gridSpan w:val="2"/>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14:paraId="2487D2E6">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合计</w:t>
            </w:r>
          </w:p>
        </w:tc>
        <w:tc>
          <w:tcPr>
            <w:tcW w:w="1190"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0E000CAB">
            <w:pPr>
              <w:jc w:val="center"/>
              <w:rPr>
                <w:rFonts w:ascii="仿宋_GB2312" w:eastAsia="仿宋_GB2312" w:hAnsiTheme="majorEastAsia" w:cstheme="majorEastAsia"/>
                <w:szCs w:val="21"/>
              </w:rPr>
            </w:pPr>
          </w:p>
        </w:tc>
        <w:tc>
          <w:tcPr>
            <w:tcW w:w="5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66DFE7">
            <w:pPr>
              <w:jc w:val="center"/>
              <w:rPr>
                <w:rFonts w:ascii="仿宋_GB2312" w:eastAsia="仿宋_GB2312" w:hAnsiTheme="majorEastAsia" w:cstheme="majorEastAsia"/>
                <w:szCs w:val="21"/>
              </w:rPr>
            </w:pPr>
            <w:r>
              <w:rPr>
                <w:rFonts w:hint="eastAsia" w:ascii="仿宋_GB2312" w:eastAsia="仿宋_GB2312" w:hAnsiTheme="majorEastAsia" w:cstheme="majorEastAsia"/>
                <w:szCs w:val="21"/>
              </w:rPr>
              <w:t>95</w:t>
            </w:r>
          </w:p>
        </w:tc>
        <w:tc>
          <w:tcPr>
            <w:tcW w:w="12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8542A0">
            <w:pPr>
              <w:jc w:val="center"/>
              <w:rPr>
                <w:rFonts w:ascii="仿宋_GB2312" w:eastAsia="仿宋_GB2312" w:hAnsiTheme="majorEastAsia" w:cstheme="majorEastAsia"/>
                <w:szCs w:val="21"/>
              </w:rPr>
            </w:pPr>
          </w:p>
        </w:tc>
        <w:tc>
          <w:tcPr>
            <w:tcW w:w="23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FCFC2C">
            <w:pPr>
              <w:jc w:val="center"/>
              <w:rPr>
                <w:rFonts w:ascii="仿宋_GB2312" w:eastAsia="仿宋_GB2312" w:hAnsiTheme="majorEastAsia" w:cstheme="majorEastAsia"/>
                <w:szCs w:val="21"/>
              </w:rPr>
            </w:pPr>
          </w:p>
        </w:tc>
        <w:tc>
          <w:tcPr>
            <w:tcW w:w="13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6FD66E">
            <w:pPr>
              <w:jc w:val="center"/>
              <w:rPr>
                <w:rFonts w:ascii="仿宋_GB2312" w:eastAsia="仿宋_GB2312" w:hAnsiTheme="majorEastAsia" w:cstheme="majorEastAsia"/>
                <w:szCs w:val="21"/>
              </w:rPr>
            </w:pPr>
          </w:p>
        </w:tc>
        <w:tc>
          <w:tcPr>
            <w:tcW w:w="9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96A15D">
            <w:pPr>
              <w:jc w:val="center"/>
              <w:rPr>
                <w:rFonts w:ascii="仿宋_GB2312" w:hAnsi="仿宋" w:eastAsia="仿宋_GB2312"/>
                <w:color w:val="000000"/>
                <w:szCs w:val="21"/>
              </w:rPr>
            </w:pPr>
          </w:p>
        </w:tc>
        <w:tc>
          <w:tcPr>
            <w:tcW w:w="45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4D3354">
            <w:pPr>
              <w:rPr>
                <w:rFonts w:ascii="仿宋_GB2312" w:eastAsia="仿宋_GB2312" w:hAnsiTheme="majorEastAsia" w:cstheme="majorEastAsia"/>
                <w:szCs w:val="21"/>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D04AB9">
            <w:pPr>
              <w:jc w:val="center"/>
              <w:rPr>
                <w:rFonts w:ascii="仿宋_GB2312" w:eastAsia="仿宋_GB2312" w:hAnsiTheme="majorEastAsia" w:cstheme="majorEastAsia"/>
                <w:szCs w:val="21"/>
              </w:rPr>
            </w:pPr>
          </w:p>
        </w:tc>
      </w:tr>
    </w:tbl>
    <w:p w14:paraId="57F5A030">
      <w:pPr>
        <w:spacing w:line="540" w:lineRule="exact"/>
        <w:rPr>
          <w:rFonts w:ascii="仿宋_GB2312" w:eastAsia="仿宋_GB2312" w:hAnsiTheme="majorEastAsia" w:cstheme="majorEastAsia"/>
          <w:szCs w:val="21"/>
        </w:rPr>
      </w:pPr>
    </w:p>
    <w:sectPr>
      <w:pgSz w:w="16838" w:h="11906" w:orient="landscape"/>
      <w:pgMar w:top="1134" w:right="1134" w:bottom="1134" w:left="1134"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中宋">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 w:name="楷体">
    <w:panose1 w:val="02010609060101010101"/>
    <w:charset w:val="86"/>
    <w:family w:val="modern"/>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rsids>
    <w:rsidRoot w:val="00172A27"/>
    <w:rsid w:val="00002235"/>
    <w:rsid w:val="00003834"/>
    <w:rsid w:val="000462F5"/>
    <w:rsid w:val="0004745A"/>
    <w:rsid w:val="000503B0"/>
    <w:rsid w:val="00053781"/>
    <w:rsid w:val="00063DEB"/>
    <w:rsid w:val="00095ACC"/>
    <w:rsid w:val="000A09E0"/>
    <w:rsid w:val="000A4CE8"/>
    <w:rsid w:val="000A6823"/>
    <w:rsid w:val="000B0335"/>
    <w:rsid w:val="000B100F"/>
    <w:rsid w:val="000B11B5"/>
    <w:rsid w:val="000B5B67"/>
    <w:rsid w:val="000C62BF"/>
    <w:rsid w:val="000D2901"/>
    <w:rsid w:val="000D656F"/>
    <w:rsid w:val="000F40D4"/>
    <w:rsid w:val="00104D19"/>
    <w:rsid w:val="00122216"/>
    <w:rsid w:val="00131930"/>
    <w:rsid w:val="00132001"/>
    <w:rsid w:val="00142BC3"/>
    <w:rsid w:val="00145E2D"/>
    <w:rsid w:val="00164DE8"/>
    <w:rsid w:val="00172A27"/>
    <w:rsid w:val="00172FD0"/>
    <w:rsid w:val="00180A90"/>
    <w:rsid w:val="00191831"/>
    <w:rsid w:val="001954F5"/>
    <w:rsid w:val="001A06D4"/>
    <w:rsid w:val="001A0C15"/>
    <w:rsid w:val="001A5484"/>
    <w:rsid w:val="001B133C"/>
    <w:rsid w:val="001B363E"/>
    <w:rsid w:val="001C1438"/>
    <w:rsid w:val="001C207D"/>
    <w:rsid w:val="001D7802"/>
    <w:rsid w:val="001E77C3"/>
    <w:rsid w:val="001F55C8"/>
    <w:rsid w:val="001F6D49"/>
    <w:rsid w:val="00202434"/>
    <w:rsid w:val="0020741D"/>
    <w:rsid w:val="00211013"/>
    <w:rsid w:val="00221B27"/>
    <w:rsid w:val="00224534"/>
    <w:rsid w:val="00236A80"/>
    <w:rsid w:val="00236F76"/>
    <w:rsid w:val="00245272"/>
    <w:rsid w:val="00253D38"/>
    <w:rsid w:val="00270508"/>
    <w:rsid w:val="002718A6"/>
    <w:rsid w:val="002749DC"/>
    <w:rsid w:val="0028166F"/>
    <w:rsid w:val="00286A68"/>
    <w:rsid w:val="0028788F"/>
    <w:rsid w:val="002931A3"/>
    <w:rsid w:val="002A51DB"/>
    <w:rsid w:val="002C06F0"/>
    <w:rsid w:val="002C5A92"/>
    <w:rsid w:val="002D4D2A"/>
    <w:rsid w:val="002D6A7D"/>
    <w:rsid w:val="002E4DAE"/>
    <w:rsid w:val="002F6341"/>
    <w:rsid w:val="003010CB"/>
    <w:rsid w:val="0031015E"/>
    <w:rsid w:val="003103CF"/>
    <w:rsid w:val="00320461"/>
    <w:rsid w:val="003259E3"/>
    <w:rsid w:val="00334FF7"/>
    <w:rsid w:val="00345CA0"/>
    <w:rsid w:val="0034657E"/>
    <w:rsid w:val="003717CC"/>
    <w:rsid w:val="0037617E"/>
    <w:rsid w:val="003846DD"/>
    <w:rsid w:val="00391AE9"/>
    <w:rsid w:val="003A15C2"/>
    <w:rsid w:val="003A5CB8"/>
    <w:rsid w:val="003B35EC"/>
    <w:rsid w:val="003B67E9"/>
    <w:rsid w:val="003B7D19"/>
    <w:rsid w:val="003B7D4D"/>
    <w:rsid w:val="003C2843"/>
    <w:rsid w:val="003D32E5"/>
    <w:rsid w:val="003D74A6"/>
    <w:rsid w:val="003E5382"/>
    <w:rsid w:val="003F283A"/>
    <w:rsid w:val="00407A08"/>
    <w:rsid w:val="00410DE3"/>
    <w:rsid w:val="004124B7"/>
    <w:rsid w:val="00433ECA"/>
    <w:rsid w:val="004503E0"/>
    <w:rsid w:val="00455400"/>
    <w:rsid w:val="004703EE"/>
    <w:rsid w:val="00470C0E"/>
    <w:rsid w:val="004908B3"/>
    <w:rsid w:val="00490E62"/>
    <w:rsid w:val="0049641D"/>
    <w:rsid w:val="004972F1"/>
    <w:rsid w:val="00497CD2"/>
    <w:rsid w:val="004A58A2"/>
    <w:rsid w:val="004B50D2"/>
    <w:rsid w:val="004C19B0"/>
    <w:rsid w:val="004C7F80"/>
    <w:rsid w:val="004D1D63"/>
    <w:rsid w:val="00500205"/>
    <w:rsid w:val="00512441"/>
    <w:rsid w:val="005162D0"/>
    <w:rsid w:val="00523A8D"/>
    <w:rsid w:val="0052793D"/>
    <w:rsid w:val="00557D16"/>
    <w:rsid w:val="00570553"/>
    <w:rsid w:val="00570F18"/>
    <w:rsid w:val="005715A3"/>
    <w:rsid w:val="005731FD"/>
    <w:rsid w:val="0057488D"/>
    <w:rsid w:val="00596E20"/>
    <w:rsid w:val="005A704F"/>
    <w:rsid w:val="005A7C32"/>
    <w:rsid w:val="005B7975"/>
    <w:rsid w:val="005C0CEA"/>
    <w:rsid w:val="005C18DE"/>
    <w:rsid w:val="005C1EF9"/>
    <w:rsid w:val="005D18B4"/>
    <w:rsid w:val="005D207A"/>
    <w:rsid w:val="005D31D7"/>
    <w:rsid w:val="005D3A39"/>
    <w:rsid w:val="005E37A6"/>
    <w:rsid w:val="005F3122"/>
    <w:rsid w:val="005F61F4"/>
    <w:rsid w:val="00624FC3"/>
    <w:rsid w:val="0063265B"/>
    <w:rsid w:val="00632E53"/>
    <w:rsid w:val="00635495"/>
    <w:rsid w:val="00643095"/>
    <w:rsid w:val="006440AD"/>
    <w:rsid w:val="006566CE"/>
    <w:rsid w:val="00662694"/>
    <w:rsid w:val="00664584"/>
    <w:rsid w:val="0066479B"/>
    <w:rsid w:val="006729FC"/>
    <w:rsid w:val="00672A82"/>
    <w:rsid w:val="00692F2E"/>
    <w:rsid w:val="00697FAA"/>
    <w:rsid w:val="006A4228"/>
    <w:rsid w:val="006C085A"/>
    <w:rsid w:val="006C16ED"/>
    <w:rsid w:val="006C290C"/>
    <w:rsid w:val="006D2147"/>
    <w:rsid w:val="006D28D2"/>
    <w:rsid w:val="006D6098"/>
    <w:rsid w:val="006E2A0D"/>
    <w:rsid w:val="006E3FA1"/>
    <w:rsid w:val="006E5AC0"/>
    <w:rsid w:val="00707596"/>
    <w:rsid w:val="00707A91"/>
    <w:rsid w:val="0071231D"/>
    <w:rsid w:val="00740076"/>
    <w:rsid w:val="0074335D"/>
    <w:rsid w:val="00743EE7"/>
    <w:rsid w:val="00745621"/>
    <w:rsid w:val="00746B19"/>
    <w:rsid w:val="00747799"/>
    <w:rsid w:val="00751031"/>
    <w:rsid w:val="007562FF"/>
    <w:rsid w:val="00757FB5"/>
    <w:rsid w:val="0076329E"/>
    <w:rsid w:val="007714C9"/>
    <w:rsid w:val="00773D01"/>
    <w:rsid w:val="00776BAB"/>
    <w:rsid w:val="0078551F"/>
    <w:rsid w:val="00785E53"/>
    <w:rsid w:val="00786478"/>
    <w:rsid w:val="007920A5"/>
    <w:rsid w:val="007920F4"/>
    <w:rsid w:val="007A3866"/>
    <w:rsid w:val="007C1BAA"/>
    <w:rsid w:val="007D27FD"/>
    <w:rsid w:val="007D3210"/>
    <w:rsid w:val="007D667E"/>
    <w:rsid w:val="007D7FA7"/>
    <w:rsid w:val="007E65B0"/>
    <w:rsid w:val="00837512"/>
    <w:rsid w:val="00841A1A"/>
    <w:rsid w:val="00853D37"/>
    <w:rsid w:val="008555D4"/>
    <w:rsid w:val="008823F9"/>
    <w:rsid w:val="008B2842"/>
    <w:rsid w:val="008B38FC"/>
    <w:rsid w:val="008B5B94"/>
    <w:rsid w:val="008B6F7D"/>
    <w:rsid w:val="008C5F79"/>
    <w:rsid w:val="008E41A7"/>
    <w:rsid w:val="008E7519"/>
    <w:rsid w:val="008F4CEA"/>
    <w:rsid w:val="00903A1B"/>
    <w:rsid w:val="00912E98"/>
    <w:rsid w:val="009172F1"/>
    <w:rsid w:val="00934736"/>
    <w:rsid w:val="00940801"/>
    <w:rsid w:val="00953017"/>
    <w:rsid w:val="00964502"/>
    <w:rsid w:val="00970B3D"/>
    <w:rsid w:val="00997FA1"/>
    <w:rsid w:val="009B52B9"/>
    <w:rsid w:val="009E65C2"/>
    <w:rsid w:val="009E6E16"/>
    <w:rsid w:val="00A043BC"/>
    <w:rsid w:val="00A051A2"/>
    <w:rsid w:val="00A235D4"/>
    <w:rsid w:val="00A333F2"/>
    <w:rsid w:val="00A352F1"/>
    <w:rsid w:val="00A42A9D"/>
    <w:rsid w:val="00A55B91"/>
    <w:rsid w:val="00A623DA"/>
    <w:rsid w:val="00A669EE"/>
    <w:rsid w:val="00A7424B"/>
    <w:rsid w:val="00AA2E95"/>
    <w:rsid w:val="00AA724F"/>
    <w:rsid w:val="00AB5B6C"/>
    <w:rsid w:val="00AB709E"/>
    <w:rsid w:val="00AC45E4"/>
    <w:rsid w:val="00AC6322"/>
    <w:rsid w:val="00AC6774"/>
    <w:rsid w:val="00AD19B8"/>
    <w:rsid w:val="00AD5997"/>
    <w:rsid w:val="00AD63B8"/>
    <w:rsid w:val="00AD68FD"/>
    <w:rsid w:val="00AE048F"/>
    <w:rsid w:val="00AE3F23"/>
    <w:rsid w:val="00AF061A"/>
    <w:rsid w:val="00AF3156"/>
    <w:rsid w:val="00B002ED"/>
    <w:rsid w:val="00B06E13"/>
    <w:rsid w:val="00B35874"/>
    <w:rsid w:val="00B35AC0"/>
    <w:rsid w:val="00B36555"/>
    <w:rsid w:val="00B41782"/>
    <w:rsid w:val="00B5633C"/>
    <w:rsid w:val="00B605F4"/>
    <w:rsid w:val="00B62713"/>
    <w:rsid w:val="00B83758"/>
    <w:rsid w:val="00B8429F"/>
    <w:rsid w:val="00BB1AFA"/>
    <w:rsid w:val="00BB693D"/>
    <w:rsid w:val="00BD3BA6"/>
    <w:rsid w:val="00BE045D"/>
    <w:rsid w:val="00BE2AD3"/>
    <w:rsid w:val="00BF209D"/>
    <w:rsid w:val="00C06202"/>
    <w:rsid w:val="00C1334A"/>
    <w:rsid w:val="00C138E9"/>
    <w:rsid w:val="00C16BF4"/>
    <w:rsid w:val="00C241DB"/>
    <w:rsid w:val="00C3210C"/>
    <w:rsid w:val="00C336C9"/>
    <w:rsid w:val="00C34D5F"/>
    <w:rsid w:val="00C423EB"/>
    <w:rsid w:val="00C5266B"/>
    <w:rsid w:val="00C633B7"/>
    <w:rsid w:val="00C6701F"/>
    <w:rsid w:val="00C775BB"/>
    <w:rsid w:val="00C82B50"/>
    <w:rsid w:val="00C94C2A"/>
    <w:rsid w:val="00CB1E85"/>
    <w:rsid w:val="00CE3096"/>
    <w:rsid w:val="00CF2383"/>
    <w:rsid w:val="00D00F25"/>
    <w:rsid w:val="00D07BB6"/>
    <w:rsid w:val="00D46573"/>
    <w:rsid w:val="00D5203C"/>
    <w:rsid w:val="00D6260F"/>
    <w:rsid w:val="00D72150"/>
    <w:rsid w:val="00D807D4"/>
    <w:rsid w:val="00D84E17"/>
    <w:rsid w:val="00D92DA4"/>
    <w:rsid w:val="00DA267C"/>
    <w:rsid w:val="00DA29FC"/>
    <w:rsid w:val="00DB4EC5"/>
    <w:rsid w:val="00DD3D2D"/>
    <w:rsid w:val="00DD4297"/>
    <w:rsid w:val="00DE166F"/>
    <w:rsid w:val="00DE2D25"/>
    <w:rsid w:val="00E07D26"/>
    <w:rsid w:val="00E11160"/>
    <w:rsid w:val="00E21695"/>
    <w:rsid w:val="00E24DBF"/>
    <w:rsid w:val="00E56CA4"/>
    <w:rsid w:val="00E62FFC"/>
    <w:rsid w:val="00E714E7"/>
    <w:rsid w:val="00E74DF6"/>
    <w:rsid w:val="00EA51E6"/>
    <w:rsid w:val="00EA659E"/>
    <w:rsid w:val="00EB589B"/>
    <w:rsid w:val="00EC29A0"/>
    <w:rsid w:val="00ED19A7"/>
    <w:rsid w:val="00F04DBC"/>
    <w:rsid w:val="00F0793F"/>
    <w:rsid w:val="00F127D2"/>
    <w:rsid w:val="00F1304F"/>
    <w:rsid w:val="00F3018F"/>
    <w:rsid w:val="00F40B3E"/>
    <w:rsid w:val="00F41E7E"/>
    <w:rsid w:val="00F44D14"/>
    <w:rsid w:val="00F54B07"/>
    <w:rsid w:val="00F56497"/>
    <w:rsid w:val="00F66EF4"/>
    <w:rsid w:val="00F702EE"/>
    <w:rsid w:val="00F767CD"/>
    <w:rsid w:val="00F81463"/>
    <w:rsid w:val="00F87E4E"/>
    <w:rsid w:val="00F963CB"/>
    <w:rsid w:val="00FA098F"/>
    <w:rsid w:val="00FB742A"/>
    <w:rsid w:val="00FC033C"/>
    <w:rsid w:val="00FD0E7A"/>
    <w:rsid w:val="00FD78D6"/>
    <w:rsid w:val="00FE5611"/>
    <w:rsid w:val="00FF097D"/>
    <w:rsid w:val="00FF0E43"/>
    <w:rsid w:val="013C3D0A"/>
    <w:rsid w:val="017163A8"/>
    <w:rsid w:val="017817AA"/>
    <w:rsid w:val="021C00F9"/>
    <w:rsid w:val="02C50A1E"/>
    <w:rsid w:val="0301396B"/>
    <w:rsid w:val="03520C0C"/>
    <w:rsid w:val="035937A7"/>
    <w:rsid w:val="03701D2A"/>
    <w:rsid w:val="03C6142A"/>
    <w:rsid w:val="041453FF"/>
    <w:rsid w:val="044C330C"/>
    <w:rsid w:val="045A77D7"/>
    <w:rsid w:val="04FF3E3A"/>
    <w:rsid w:val="051E25B2"/>
    <w:rsid w:val="054D5202"/>
    <w:rsid w:val="057E5A8F"/>
    <w:rsid w:val="059A78CF"/>
    <w:rsid w:val="05CC6704"/>
    <w:rsid w:val="0677683B"/>
    <w:rsid w:val="06C34340"/>
    <w:rsid w:val="073A38EF"/>
    <w:rsid w:val="08026FA2"/>
    <w:rsid w:val="081F451A"/>
    <w:rsid w:val="08493DEA"/>
    <w:rsid w:val="088E5CA1"/>
    <w:rsid w:val="096D48A6"/>
    <w:rsid w:val="099E77A8"/>
    <w:rsid w:val="09A46825"/>
    <w:rsid w:val="09F052A4"/>
    <w:rsid w:val="0A6C549F"/>
    <w:rsid w:val="0B323E40"/>
    <w:rsid w:val="0B7A250D"/>
    <w:rsid w:val="0BA419C8"/>
    <w:rsid w:val="0BC567E1"/>
    <w:rsid w:val="0C4A6FFF"/>
    <w:rsid w:val="0C580AA0"/>
    <w:rsid w:val="0C754C9A"/>
    <w:rsid w:val="0C806B84"/>
    <w:rsid w:val="0C8A5C32"/>
    <w:rsid w:val="0C9142EA"/>
    <w:rsid w:val="0D8A13D4"/>
    <w:rsid w:val="0DB03359"/>
    <w:rsid w:val="0E074E5F"/>
    <w:rsid w:val="0E4C6904"/>
    <w:rsid w:val="0E8D53D5"/>
    <w:rsid w:val="0EB21FBD"/>
    <w:rsid w:val="0EE0572F"/>
    <w:rsid w:val="0EFF0DEF"/>
    <w:rsid w:val="0F252188"/>
    <w:rsid w:val="0F524674"/>
    <w:rsid w:val="0F704E24"/>
    <w:rsid w:val="0F851D5C"/>
    <w:rsid w:val="0FAB3C94"/>
    <w:rsid w:val="101E0DC6"/>
    <w:rsid w:val="10CB44CC"/>
    <w:rsid w:val="118D62CF"/>
    <w:rsid w:val="119D421F"/>
    <w:rsid w:val="12003681"/>
    <w:rsid w:val="121F5BBC"/>
    <w:rsid w:val="12530B10"/>
    <w:rsid w:val="12C67FA2"/>
    <w:rsid w:val="13615D71"/>
    <w:rsid w:val="1376180B"/>
    <w:rsid w:val="13B75FD0"/>
    <w:rsid w:val="140D6614"/>
    <w:rsid w:val="14264FE0"/>
    <w:rsid w:val="14374589"/>
    <w:rsid w:val="150C0679"/>
    <w:rsid w:val="15C36F3E"/>
    <w:rsid w:val="15FA5C0F"/>
    <w:rsid w:val="1640128D"/>
    <w:rsid w:val="16535C4D"/>
    <w:rsid w:val="16691E34"/>
    <w:rsid w:val="1683656F"/>
    <w:rsid w:val="176921AD"/>
    <w:rsid w:val="17E92786"/>
    <w:rsid w:val="18843DA4"/>
    <w:rsid w:val="18E90CD1"/>
    <w:rsid w:val="18FF569E"/>
    <w:rsid w:val="19792691"/>
    <w:rsid w:val="19C41F75"/>
    <w:rsid w:val="1A046BC4"/>
    <w:rsid w:val="1A390547"/>
    <w:rsid w:val="1A587EBD"/>
    <w:rsid w:val="1BAA299A"/>
    <w:rsid w:val="1C146065"/>
    <w:rsid w:val="1C1806C6"/>
    <w:rsid w:val="1C1918CE"/>
    <w:rsid w:val="1C662D65"/>
    <w:rsid w:val="1D6819CD"/>
    <w:rsid w:val="1DBC6A25"/>
    <w:rsid w:val="1E072EE6"/>
    <w:rsid w:val="1E4632DA"/>
    <w:rsid w:val="1E68313E"/>
    <w:rsid w:val="1E8B7197"/>
    <w:rsid w:val="1E9E0E9A"/>
    <w:rsid w:val="1F38206B"/>
    <w:rsid w:val="1F4D3D68"/>
    <w:rsid w:val="1F9574BD"/>
    <w:rsid w:val="1FAA3C51"/>
    <w:rsid w:val="20105ECA"/>
    <w:rsid w:val="20782143"/>
    <w:rsid w:val="22344C98"/>
    <w:rsid w:val="227B0B69"/>
    <w:rsid w:val="22B11907"/>
    <w:rsid w:val="24174945"/>
    <w:rsid w:val="26213859"/>
    <w:rsid w:val="262B6F63"/>
    <w:rsid w:val="26F471BF"/>
    <w:rsid w:val="27B34285"/>
    <w:rsid w:val="27C507AC"/>
    <w:rsid w:val="27E27614"/>
    <w:rsid w:val="27F439AD"/>
    <w:rsid w:val="284A4D73"/>
    <w:rsid w:val="28BD3543"/>
    <w:rsid w:val="290A2CCA"/>
    <w:rsid w:val="29F451A0"/>
    <w:rsid w:val="2A44220C"/>
    <w:rsid w:val="2AB949A8"/>
    <w:rsid w:val="2D624190"/>
    <w:rsid w:val="2D774E0E"/>
    <w:rsid w:val="2DAC41E8"/>
    <w:rsid w:val="2E361340"/>
    <w:rsid w:val="2E4B1DBB"/>
    <w:rsid w:val="2E9C1C8D"/>
    <w:rsid w:val="2F0957D2"/>
    <w:rsid w:val="2F4B5DEA"/>
    <w:rsid w:val="2F9E546E"/>
    <w:rsid w:val="2FBA6DE2"/>
    <w:rsid w:val="2FE930B5"/>
    <w:rsid w:val="303B7A6E"/>
    <w:rsid w:val="30B26121"/>
    <w:rsid w:val="30D3645A"/>
    <w:rsid w:val="315E3699"/>
    <w:rsid w:val="316D029A"/>
    <w:rsid w:val="31D04C00"/>
    <w:rsid w:val="32630343"/>
    <w:rsid w:val="33925D96"/>
    <w:rsid w:val="3400304F"/>
    <w:rsid w:val="34A75871"/>
    <w:rsid w:val="35426A49"/>
    <w:rsid w:val="3565269F"/>
    <w:rsid w:val="369A2D7A"/>
    <w:rsid w:val="371B4F80"/>
    <w:rsid w:val="37803B2A"/>
    <w:rsid w:val="37C71CDC"/>
    <w:rsid w:val="38084878"/>
    <w:rsid w:val="389425B0"/>
    <w:rsid w:val="38C32BC1"/>
    <w:rsid w:val="38C91D40"/>
    <w:rsid w:val="390239BE"/>
    <w:rsid w:val="393A3157"/>
    <w:rsid w:val="39457DC9"/>
    <w:rsid w:val="39522A4F"/>
    <w:rsid w:val="397A3554"/>
    <w:rsid w:val="3A211C22"/>
    <w:rsid w:val="3A282FB0"/>
    <w:rsid w:val="3A460515"/>
    <w:rsid w:val="3A9B6EC4"/>
    <w:rsid w:val="3B131EB2"/>
    <w:rsid w:val="3C2A5807"/>
    <w:rsid w:val="3C37572C"/>
    <w:rsid w:val="3C9D4FB6"/>
    <w:rsid w:val="3CAC7156"/>
    <w:rsid w:val="3D57290B"/>
    <w:rsid w:val="3DA23079"/>
    <w:rsid w:val="3DE76CF9"/>
    <w:rsid w:val="3E121FE7"/>
    <w:rsid w:val="3E3068D7"/>
    <w:rsid w:val="3EAA6BAE"/>
    <w:rsid w:val="3EEF6792"/>
    <w:rsid w:val="3F3432C3"/>
    <w:rsid w:val="3F702BA8"/>
    <w:rsid w:val="3FA42722"/>
    <w:rsid w:val="3FCC315C"/>
    <w:rsid w:val="3FD339BE"/>
    <w:rsid w:val="412066E5"/>
    <w:rsid w:val="415B02F5"/>
    <w:rsid w:val="41662033"/>
    <w:rsid w:val="420E58AE"/>
    <w:rsid w:val="426523BE"/>
    <w:rsid w:val="42C83582"/>
    <w:rsid w:val="42EF4FB3"/>
    <w:rsid w:val="433E55F2"/>
    <w:rsid w:val="43670FED"/>
    <w:rsid w:val="43BC1A05"/>
    <w:rsid w:val="44F3681B"/>
    <w:rsid w:val="455A1B4D"/>
    <w:rsid w:val="45A547CC"/>
    <w:rsid w:val="45B918A8"/>
    <w:rsid w:val="45BE7CDA"/>
    <w:rsid w:val="45C85647"/>
    <w:rsid w:val="45E1032D"/>
    <w:rsid w:val="46604545"/>
    <w:rsid w:val="46CB3102"/>
    <w:rsid w:val="474B6530"/>
    <w:rsid w:val="4750099B"/>
    <w:rsid w:val="475B12D2"/>
    <w:rsid w:val="47775577"/>
    <w:rsid w:val="47C11264"/>
    <w:rsid w:val="47E76764"/>
    <w:rsid w:val="48B14AB8"/>
    <w:rsid w:val="48E721AE"/>
    <w:rsid w:val="492068D5"/>
    <w:rsid w:val="495E69EE"/>
    <w:rsid w:val="49C15269"/>
    <w:rsid w:val="4AFD5852"/>
    <w:rsid w:val="4BA55E43"/>
    <w:rsid w:val="4BBF74EC"/>
    <w:rsid w:val="4BCE668C"/>
    <w:rsid w:val="4BDA631A"/>
    <w:rsid w:val="4C5D2484"/>
    <w:rsid w:val="4CCA0C0C"/>
    <w:rsid w:val="4D272593"/>
    <w:rsid w:val="4D4906F2"/>
    <w:rsid w:val="4D4B00E8"/>
    <w:rsid w:val="4DC67F7C"/>
    <w:rsid w:val="4E4333CC"/>
    <w:rsid w:val="4E4D05FF"/>
    <w:rsid w:val="4EE63DBF"/>
    <w:rsid w:val="4F5B7C81"/>
    <w:rsid w:val="4F6E3703"/>
    <w:rsid w:val="4FDF05D0"/>
    <w:rsid w:val="4FE407F8"/>
    <w:rsid w:val="4FF5172F"/>
    <w:rsid w:val="50061022"/>
    <w:rsid w:val="50137B08"/>
    <w:rsid w:val="50DE4E6F"/>
    <w:rsid w:val="50EE4AFC"/>
    <w:rsid w:val="50FE0B38"/>
    <w:rsid w:val="5179374D"/>
    <w:rsid w:val="52C5363A"/>
    <w:rsid w:val="52D14E78"/>
    <w:rsid w:val="53312A7E"/>
    <w:rsid w:val="53A97C20"/>
    <w:rsid w:val="53AA2830"/>
    <w:rsid w:val="544F403F"/>
    <w:rsid w:val="54BF784F"/>
    <w:rsid w:val="54FE4BE1"/>
    <w:rsid w:val="55110DB9"/>
    <w:rsid w:val="55413E3A"/>
    <w:rsid w:val="55AF353A"/>
    <w:rsid w:val="5613290E"/>
    <w:rsid w:val="562570EA"/>
    <w:rsid w:val="565E369B"/>
    <w:rsid w:val="572D5629"/>
    <w:rsid w:val="577278FA"/>
    <w:rsid w:val="57775A20"/>
    <w:rsid w:val="583E4CFC"/>
    <w:rsid w:val="586414B1"/>
    <w:rsid w:val="58902A2A"/>
    <w:rsid w:val="58A5771E"/>
    <w:rsid w:val="58EA4C56"/>
    <w:rsid w:val="591150A4"/>
    <w:rsid w:val="59F01C15"/>
    <w:rsid w:val="5A595EC0"/>
    <w:rsid w:val="5A6158B3"/>
    <w:rsid w:val="5A821B7B"/>
    <w:rsid w:val="5AD953A2"/>
    <w:rsid w:val="5AE90D9C"/>
    <w:rsid w:val="5B163197"/>
    <w:rsid w:val="5B303F63"/>
    <w:rsid w:val="5B6A770F"/>
    <w:rsid w:val="5BBE156E"/>
    <w:rsid w:val="5C2848D1"/>
    <w:rsid w:val="5D685820"/>
    <w:rsid w:val="5D810966"/>
    <w:rsid w:val="5E631F59"/>
    <w:rsid w:val="5E6365E8"/>
    <w:rsid w:val="5ED87C33"/>
    <w:rsid w:val="5F3247E7"/>
    <w:rsid w:val="60431238"/>
    <w:rsid w:val="609C38F3"/>
    <w:rsid w:val="60D84E80"/>
    <w:rsid w:val="613A669E"/>
    <w:rsid w:val="61425FE6"/>
    <w:rsid w:val="618B52D9"/>
    <w:rsid w:val="61D04A98"/>
    <w:rsid w:val="61F31470"/>
    <w:rsid w:val="632343DB"/>
    <w:rsid w:val="63711062"/>
    <w:rsid w:val="63A5451E"/>
    <w:rsid w:val="640815D9"/>
    <w:rsid w:val="64264B61"/>
    <w:rsid w:val="64F40A61"/>
    <w:rsid w:val="6502427A"/>
    <w:rsid w:val="66AB0941"/>
    <w:rsid w:val="672C739B"/>
    <w:rsid w:val="672C79AE"/>
    <w:rsid w:val="675130E9"/>
    <w:rsid w:val="677D1A99"/>
    <w:rsid w:val="69FC345A"/>
    <w:rsid w:val="6A371A84"/>
    <w:rsid w:val="6A4B221F"/>
    <w:rsid w:val="6ACD70D8"/>
    <w:rsid w:val="6AF428B7"/>
    <w:rsid w:val="6C3F3B3F"/>
    <w:rsid w:val="6C8E2897"/>
    <w:rsid w:val="6CF44DF0"/>
    <w:rsid w:val="6D3E1887"/>
    <w:rsid w:val="6D68688D"/>
    <w:rsid w:val="6DAD1516"/>
    <w:rsid w:val="6E9E14B7"/>
    <w:rsid w:val="6ECC2D19"/>
    <w:rsid w:val="6F2E2EB8"/>
    <w:rsid w:val="6F3F5754"/>
    <w:rsid w:val="6F763C3B"/>
    <w:rsid w:val="6FA56847"/>
    <w:rsid w:val="708E59DD"/>
    <w:rsid w:val="714026E6"/>
    <w:rsid w:val="71A5076E"/>
    <w:rsid w:val="71E76912"/>
    <w:rsid w:val="71EE6C28"/>
    <w:rsid w:val="727356E0"/>
    <w:rsid w:val="72980E6C"/>
    <w:rsid w:val="72F8660E"/>
    <w:rsid w:val="73FE3214"/>
    <w:rsid w:val="744D3038"/>
    <w:rsid w:val="746E765E"/>
    <w:rsid w:val="7480205F"/>
    <w:rsid w:val="75BB462E"/>
    <w:rsid w:val="75C74A30"/>
    <w:rsid w:val="76250680"/>
    <w:rsid w:val="766C1E9B"/>
    <w:rsid w:val="76AF73D6"/>
    <w:rsid w:val="76DA40A3"/>
    <w:rsid w:val="777F63FC"/>
    <w:rsid w:val="77FA57B2"/>
    <w:rsid w:val="78D87A73"/>
    <w:rsid w:val="7913474F"/>
    <w:rsid w:val="794F7911"/>
    <w:rsid w:val="795B6208"/>
    <w:rsid w:val="7A2F4F84"/>
    <w:rsid w:val="7AE047F7"/>
    <w:rsid w:val="7AFD5BBD"/>
    <w:rsid w:val="7BAE50BD"/>
    <w:rsid w:val="7BC95C27"/>
    <w:rsid w:val="7BFA1EED"/>
    <w:rsid w:val="7C722B4F"/>
    <w:rsid w:val="7CB572E5"/>
    <w:rsid w:val="7D3905FD"/>
    <w:rsid w:val="7D3C0505"/>
    <w:rsid w:val="7D51397A"/>
    <w:rsid w:val="7D9C12B8"/>
    <w:rsid w:val="7DAE52EA"/>
    <w:rsid w:val="7DC12045"/>
    <w:rsid w:val="7F5708D3"/>
    <w:rsid w:val="7F9856F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qFormat/>
    <w:uiPriority w:val="0"/>
    <w:rPr>
      <w:rFonts w:ascii="宋体"/>
      <w:sz w:val="18"/>
      <w:szCs w:val="18"/>
    </w:rPr>
  </w:style>
  <w:style w:type="paragraph" w:styleId="3">
    <w:name w:val="Date"/>
    <w:basedOn w:val="1"/>
    <w:next w:val="1"/>
    <w:qFormat/>
    <w:uiPriority w:val="0"/>
    <w:pPr>
      <w:ind w:left="100" w:leftChars="2500"/>
    </w:pPr>
  </w:style>
  <w:style w:type="paragraph" w:styleId="4">
    <w:name w:val="Balloon Text"/>
    <w:basedOn w:val="1"/>
    <w:link w:val="21"/>
    <w:qFormat/>
    <w:uiPriority w:val="0"/>
    <w:rPr>
      <w:sz w:val="18"/>
      <w:szCs w:val="18"/>
    </w:rPr>
  </w:style>
  <w:style w:type="paragraph" w:styleId="5">
    <w:name w:val="footer"/>
    <w:basedOn w:val="1"/>
    <w:link w:val="10"/>
    <w:qFormat/>
    <w:uiPriority w:val="0"/>
    <w:pPr>
      <w:tabs>
        <w:tab w:val="center" w:pos="4153"/>
        <w:tab w:val="right" w:pos="8306"/>
      </w:tabs>
      <w:snapToGrid w:val="0"/>
      <w:jc w:val="left"/>
    </w:pPr>
    <w:rPr>
      <w:sz w:val="18"/>
      <w:szCs w:val="18"/>
    </w:rPr>
  </w:style>
  <w:style w:type="paragraph" w:styleId="6">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0">
    <w:name w:val="页脚 Char"/>
    <w:link w:val="5"/>
    <w:qFormat/>
    <w:uiPriority w:val="0"/>
    <w:rPr>
      <w:kern w:val="2"/>
      <w:sz w:val="18"/>
      <w:szCs w:val="18"/>
    </w:rPr>
  </w:style>
  <w:style w:type="character" w:customStyle="1" w:styleId="11">
    <w:name w:val="页眉 Char"/>
    <w:link w:val="6"/>
    <w:qFormat/>
    <w:uiPriority w:val="0"/>
    <w:rPr>
      <w:kern w:val="2"/>
      <w:sz w:val="18"/>
      <w:szCs w:val="18"/>
    </w:rPr>
  </w:style>
  <w:style w:type="character" w:customStyle="1" w:styleId="12">
    <w:name w:val="font112"/>
    <w:basedOn w:val="9"/>
    <w:qFormat/>
    <w:uiPriority w:val="0"/>
    <w:rPr>
      <w:rFonts w:hint="eastAsia" w:ascii="宋体" w:hAnsi="宋体" w:eastAsia="宋体" w:cs="宋体"/>
      <w:color w:val="000000"/>
      <w:sz w:val="20"/>
      <w:szCs w:val="20"/>
      <w:u w:val="none"/>
    </w:rPr>
  </w:style>
  <w:style w:type="character" w:customStyle="1" w:styleId="13">
    <w:name w:val="font71"/>
    <w:basedOn w:val="9"/>
    <w:qFormat/>
    <w:uiPriority w:val="0"/>
    <w:rPr>
      <w:rFonts w:hint="eastAsia" w:ascii="宋体" w:hAnsi="宋体" w:eastAsia="宋体" w:cs="宋体"/>
      <w:color w:val="000000"/>
      <w:sz w:val="20"/>
      <w:szCs w:val="20"/>
      <w:u w:val="none"/>
    </w:rPr>
  </w:style>
  <w:style w:type="character" w:customStyle="1" w:styleId="14">
    <w:name w:val="font21"/>
    <w:basedOn w:val="9"/>
    <w:qFormat/>
    <w:uiPriority w:val="0"/>
    <w:rPr>
      <w:rFonts w:hint="eastAsia" w:ascii="宋体" w:hAnsi="宋体" w:eastAsia="宋体" w:cs="宋体"/>
      <w:color w:val="000000"/>
      <w:sz w:val="20"/>
      <w:szCs w:val="20"/>
      <w:u w:val="none"/>
    </w:rPr>
  </w:style>
  <w:style w:type="character" w:customStyle="1" w:styleId="15">
    <w:name w:val="font31"/>
    <w:basedOn w:val="9"/>
    <w:qFormat/>
    <w:uiPriority w:val="0"/>
    <w:rPr>
      <w:rFonts w:hint="eastAsia" w:ascii="华文中宋" w:hAnsi="华文中宋" w:eastAsia="华文中宋" w:cs="华文中宋"/>
      <w:b/>
      <w:color w:val="000000"/>
      <w:sz w:val="36"/>
      <w:szCs w:val="36"/>
      <w:u w:val="none"/>
    </w:rPr>
  </w:style>
  <w:style w:type="character" w:customStyle="1" w:styleId="16">
    <w:name w:val="font13"/>
    <w:basedOn w:val="9"/>
    <w:qFormat/>
    <w:uiPriority w:val="0"/>
    <w:rPr>
      <w:rFonts w:hint="eastAsia" w:ascii="宋体" w:hAnsi="宋体" w:eastAsia="宋体" w:cs="宋体"/>
      <w:color w:val="000000"/>
      <w:sz w:val="20"/>
      <w:szCs w:val="20"/>
      <w:u w:val="none"/>
    </w:rPr>
  </w:style>
  <w:style w:type="character" w:customStyle="1" w:styleId="17">
    <w:name w:val="font61"/>
    <w:basedOn w:val="9"/>
    <w:qFormat/>
    <w:uiPriority w:val="0"/>
    <w:rPr>
      <w:rFonts w:hint="eastAsia" w:ascii="华文中宋" w:hAnsi="华文中宋" w:eastAsia="华文中宋" w:cs="华文中宋"/>
      <w:b/>
      <w:color w:val="000000"/>
      <w:sz w:val="36"/>
      <w:szCs w:val="36"/>
      <w:u w:val="none"/>
    </w:rPr>
  </w:style>
  <w:style w:type="character" w:customStyle="1" w:styleId="18">
    <w:name w:val="font41"/>
    <w:basedOn w:val="9"/>
    <w:qFormat/>
    <w:uiPriority w:val="0"/>
    <w:rPr>
      <w:rFonts w:hint="eastAsia" w:ascii="华文中宋" w:hAnsi="华文中宋" w:eastAsia="华文中宋" w:cs="华文中宋"/>
      <w:b/>
      <w:color w:val="000000"/>
      <w:sz w:val="36"/>
      <w:szCs w:val="36"/>
      <w:u w:val="none"/>
    </w:rPr>
  </w:style>
  <w:style w:type="paragraph" w:customStyle="1" w:styleId="19">
    <w:name w:val="Char Char Char Char Char Char Char Char Char Char Char Char Char Char Char Char Char Char Char"/>
    <w:basedOn w:val="2"/>
    <w:qFormat/>
    <w:uiPriority w:val="0"/>
    <w:pPr>
      <w:widowControl/>
      <w:shd w:val="clear" w:color="auto" w:fill="000080"/>
      <w:jc w:val="left"/>
    </w:pPr>
    <w:rPr>
      <w:rFonts w:ascii="Tahoma" w:hAnsi="Tahoma" w:cs="宋体"/>
      <w:kern w:val="0"/>
      <w:sz w:val="24"/>
      <w:szCs w:val="24"/>
    </w:rPr>
  </w:style>
  <w:style w:type="character" w:customStyle="1" w:styleId="20">
    <w:name w:val="文档结构图 Char"/>
    <w:basedOn w:val="9"/>
    <w:link w:val="2"/>
    <w:qFormat/>
    <w:uiPriority w:val="0"/>
    <w:rPr>
      <w:rFonts w:ascii="宋体"/>
      <w:kern w:val="2"/>
      <w:sz w:val="18"/>
      <w:szCs w:val="18"/>
    </w:rPr>
  </w:style>
  <w:style w:type="character" w:customStyle="1" w:styleId="21">
    <w:name w:val="批注框文本 Char"/>
    <w:basedOn w:val="9"/>
    <w:link w:val="4"/>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P R C</Company>
  <Pages>4</Pages>
  <Words>2386</Words>
  <Characters>2500</Characters>
  <Lines>23</Lines>
  <Paragraphs>6</Paragraphs>
  <TotalTime>20</TotalTime>
  <ScaleCrop>false</ScaleCrop>
  <LinksUpToDate>false</LinksUpToDate>
  <CharactersWithSpaces>2509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2022-12-03T08:55:00Z</dcterms:created>
  <dc:creator>Windows User</dc:creator>
  <cp:lastModifiedBy>高山帅虎</cp:lastModifiedBy>
  <cp:lastPrinted>2024-12-11T00:57:00Z</cp:lastPrinted>
  <dcterms:modified xsi:type="dcterms:W3CDTF">2025-07-22T06:20:28Z</dcterms:modified>
  <dc:title>皋卫健发〔2020〕   号             签发人：马军华</dc:title>
  <cp:revision>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7DC857056E814808806D48BF250BC9FE_13</vt:lpwstr>
  </property>
  <property fmtid="{D5CDD505-2E9C-101B-9397-08002B2CF9AE}" pid="4" name="KSOTemplateDocerSaveRecord">
    <vt:lpwstr>eyJoZGlkIjoiY2VmZjIwMmMyNDc1YTFlZGFlZDA2Y2RmYTY0MGQzZTEiLCJ1c2VySWQiOiI1NTc3MTEyMDgifQ==</vt:lpwstr>
  </property>
</Properties>
</file>