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textAlignment w:val="auto"/>
        <w:rPr>
          <w:rFonts w:hint="eastAsia" w:ascii="Times New Roman" w:hAnsi="Times New Roman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en-US" w:eastAsia="zh-CN" w:bidi="ar"/>
        </w:rPr>
        <w:t>附件1</w:t>
      </w:r>
    </w:p>
    <w:p>
      <w:pPr>
        <w:adjustRightInd w:val="0"/>
        <w:snapToGrid w:val="0"/>
        <w:spacing w:line="57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紧</w:t>
      </w:r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</w:rPr>
        <w:t>缺专</w:t>
      </w:r>
      <w:r>
        <w:rPr>
          <w:rFonts w:hint="eastAsia" w:ascii="Times New Roman" w:hAnsi="Times New Roman" w:eastAsia="方正小标宋简体"/>
          <w:sz w:val="44"/>
          <w:szCs w:val="44"/>
        </w:rPr>
        <w:t>业目录</w:t>
      </w:r>
    </w:p>
    <w:p>
      <w:pPr>
        <w:widowControl/>
        <w:spacing w:before="120" w:line="560" w:lineRule="exact"/>
        <w:jc w:val="center"/>
        <w:rPr>
          <w:rFonts w:ascii="Times New Roman" w:hAnsi="Times New Roman" w:eastAsia="楷体_GB2312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楷体_GB2312"/>
          <w:kern w:val="0"/>
          <w:sz w:val="32"/>
          <w:szCs w:val="32"/>
          <w:lang w:bidi="ar"/>
        </w:rPr>
        <w:t>（共13个）</w:t>
      </w:r>
    </w:p>
    <w:p>
      <w:pPr>
        <w:adjustRightInd w:val="0"/>
        <w:snapToGrid w:val="0"/>
        <w:spacing w:line="570" w:lineRule="exact"/>
        <w:jc w:val="center"/>
        <w:rPr>
          <w:rFonts w:ascii="Times New Roman" w:hAnsi="Times New Roman" w:eastAsia="仿宋_GB2312"/>
          <w:kern w:val="0"/>
          <w:sz w:val="32"/>
          <w:szCs w:val="32"/>
          <w:lang w:bidi="ar"/>
        </w:rPr>
      </w:pPr>
    </w:p>
    <w:p>
      <w:pPr>
        <w:widowControl/>
        <w:spacing w:line="560" w:lineRule="exact"/>
        <w:ind w:firstLine="560"/>
        <w:jc w:val="left"/>
        <w:rPr>
          <w:rFonts w:ascii="Times New Roman" w:hAnsi="Times New Roman" w:eastAsia="仿宋_GB2312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经济类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计算机类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计算机（软件）类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电子信息类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机电控制类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机械工程类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交通工程类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城建规划类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建筑工程类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安全生产类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能源动力类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医药化工类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生物工程类</w:t>
      </w:r>
    </w:p>
    <w:p>
      <w:pPr>
        <w:widowControl/>
        <w:spacing w:line="560" w:lineRule="exact"/>
        <w:ind w:firstLine="56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 w:bidi="ar"/>
        </w:rPr>
      </w:pPr>
    </w:p>
    <w:p>
      <w:pPr>
        <w:widowControl/>
        <w:spacing w:line="560" w:lineRule="exact"/>
        <w:ind w:firstLine="56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eastAsia="zh-CN" w:bidi="ar"/>
        </w:rPr>
        <w:t>注：专业划分参照《江苏省2024年度考试录用公务员专业参考目录》。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40A4776D"/>
    <w:rsid w:val="40A4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2024-03-05T06:42:00Z</dcterms:created>
  <dc:creator>未遂</dc:creator>
  <cp:lastModifiedBy>未遂</cp:lastModifiedBy>
  <dcterms:modified xsi:type="dcterms:W3CDTF">2024-03-05T06:42:26Z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26B6E655DF2040599FC559435A3E83C9_11</vt:lpwstr>
  </property>
</Properties>
</file>