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附件1</w:t>
      </w:r>
    </w:p>
    <w:p>
      <w:pPr>
        <w:widowControl/>
        <w:spacing w:line="554" w:lineRule="exact"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江苏炜赋集团有限公司及直属企业</w:t>
      </w:r>
    </w:p>
    <w:p>
      <w:pPr>
        <w:widowControl/>
        <w:spacing w:line="554" w:lineRule="exact"/>
        <w:jc w:val="center"/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highlight w:val="yellow"/>
        </w:rPr>
        <w:t>公开招聘工作人员补招岗位简介表</w:t>
      </w:r>
    </w:p>
    <w:tbl>
      <w:tblPr>
        <w:tblStyle w:val="5"/>
        <w:tblW w:w="5496" w:type="pct"/>
        <w:tblInd w:w="-7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928"/>
        <w:gridCol w:w="2481"/>
        <w:gridCol w:w="1550"/>
        <w:gridCol w:w="928"/>
        <w:gridCol w:w="1229"/>
        <w:gridCol w:w="1871"/>
        <w:gridCol w:w="59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192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297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岗位代码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及名称</w:t>
            </w:r>
          </w:p>
        </w:tc>
        <w:tc>
          <w:tcPr>
            <w:tcW w:w="497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年龄</w:t>
            </w:r>
          </w:p>
        </w:tc>
        <w:tc>
          <w:tcPr>
            <w:tcW w:w="297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拟招人数</w:t>
            </w:r>
          </w:p>
        </w:tc>
        <w:tc>
          <w:tcPr>
            <w:tcW w:w="394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学历</w:t>
            </w:r>
          </w:p>
        </w:tc>
        <w:tc>
          <w:tcPr>
            <w:tcW w:w="600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1923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</w:trPr>
        <w:tc>
          <w:tcPr>
            <w:tcW w:w="192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297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炜赋集团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01岗位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综合文秘</w:t>
            </w:r>
          </w:p>
          <w:p>
            <w:pPr>
              <w:widowControl/>
              <w:spacing w:line="340" w:lineRule="exact"/>
              <w:jc w:val="center"/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主管</w:t>
            </w:r>
          </w:p>
        </w:tc>
        <w:tc>
          <w:tcPr>
            <w:tcW w:w="497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40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周岁以下（198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月1日以后出生）</w:t>
            </w:r>
          </w:p>
        </w:tc>
        <w:tc>
          <w:tcPr>
            <w:tcW w:w="297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394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研究生及以上</w:t>
            </w:r>
          </w:p>
        </w:tc>
        <w:tc>
          <w:tcPr>
            <w:tcW w:w="600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专业不限</w:t>
            </w:r>
          </w:p>
        </w:tc>
        <w:tc>
          <w:tcPr>
            <w:tcW w:w="1923" w:type="pct"/>
            <w:vAlign w:val="center"/>
          </w:tcPr>
          <w:p>
            <w:pPr>
              <w:widowControl/>
              <w:spacing w:line="34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1.取得相应学位；</w:t>
            </w:r>
          </w:p>
          <w:p>
            <w:pPr>
              <w:widowControl/>
              <w:spacing w:line="34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2.中共党员，具有良好的思想品德和职业操守；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3.熟悉行政管理、文秘、公文写作等专业知识，有严谨的逻辑思维和较强的文字功底，能独立起草年度工作报告、大型会议讲话材料等高质量文稿（应聘者需提供相关佐证材料）；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4.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沟通协调能力强，具有较强的执行能力和抗压能力；</w:t>
            </w:r>
          </w:p>
          <w:p>
            <w:pPr>
              <w:widowControl/>
              <w:spacing w:line="340" w:lineRule="exact"/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5.3年以上工作经验，有机关事业单位及国有企业从事文字秘书工作经验者优先；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0" w:hRule="atLeast"/>
        </w:trPr>
        <w:tc>
          <w:tcPr>
            <w:tcW w:w="192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297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汇达置业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05岗位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招商运营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高级主管</w:t>
            </w:r>
          </w:p>
        </w:tc>
        <w:tc>
          <w:tcPr>
            <w:tcW w:w="497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40周岁以下（1983年4月1日以后出生）</w:t>
            </w:r>
          </w:p>
        </w:tc>
        <w:tc>
          <w:tcPr>
            <w:tcW w:w="297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394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600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经济类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工商管理类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公共管理类财务财会类</w:t>
            </w:r>
          </w:p>
        </w:tc>
        <w:tc>
          <w:tcPr>
            <w:tcW w:w="1923" w:type="pct"/>
            <w:vAlign w:val="center"/>
          </w:tcPr>
          <w:p>
            <w:pPr>
              <w:widowControl/>
              <w:spacing w:line="34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1.取得相应学位；</w:t>
            </w:r>
          </w:p>
          <w:p>
            <w:pPr>
              <w:widowControl/>
              <w:spacing w:line="34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2.熟悉国内外酒店集团经营和管理业务、运作模式，熟知酒店日常运行标准与服务规范；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  <w:highlight w:val="yellow"/>
              </w:rPr>
              <w:t>3年以上相关工作经验，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熟悉商业运营及品牌宣传业务，具有较强的市场分析能力、营销策划能力、市场拓展能力、商业敏感性、公共关系能力、大型活动组织能力；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4.熟悉房地产开发流程及相关政策、法规；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5.具备较高的组织、沟通、协调及分析判断能力，有较好的文字功底，能熟练编写市场运营报告、商业计划书等；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6.具备良好的沟通协调能力、商务谈判能力，有较强的团队协作精神。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</w:trPr>
        <w:tc>
          <w:tcPr>
            <w:tcW w:w="192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297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炜赋天鹏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06岗位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安全主管</w:t>
            </w:r>
          </w:p>
        </w:tc>
        <w:tc>
          <w:tcPr>
            <w:tcW w:w="497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35周岁以下（1988年4月1日以后出生）</w:t>
            </w:r>
          </w:p>
        </w:tc>
        <w:tc>
          <w:tcPr>
            <w:tcW w:w="297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394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600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专业不限</w:t>
            </w:r>
          </w:p>
        </w:tc>
        <w:tc>
          <w:tcPr>
            <w:tcW w:w="1923" w:type="pct"/>
            <w:vAlign w:val="center"/>
          </w:tcPr>
          <w:p>
            <w:pPr>
              <w:widowControl/>
              <w:spacing w:line="34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1.取得相应学位；</w:t>
            </w:r>
          </w:p>
          <w:p>
            <w:pPr>
              <w:widowControl/>
              <w:spacing w:line="34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2.具备房建行业安全管理工作经验，持中级安全工程师证书；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3.掌握房建行业安全技术管理规范；熟悉国家、行业、地方关于安全方面的政策及规定；熟悉临电、塔吊、电梯等大型机械的安全运行原理；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4.具有较强的沟通、协调能力及工程现场管控能力。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7" w:hRule="atLeast"/>
        </w:trPr>
        <w:tc>
          <w:tcPr>
            <w:tcW w:w="192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297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金桥资产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07岗位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总经理助理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97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40周岁以下（1983年4月1日以后出生）</w:t>
            </w:r>
          </w:p>
        </w:tc>
        <w:tc>
          <w:tcPr>
            <w:tcW w:w="297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394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600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专业不限</w:t>
            </w:r>
          </w:p>
        </w:tc>
        <w:tc>
          <w:tcPr>
            <w:tcW w:w="1923" w:type="pct"/>
            <w:vAlign w:val="center"/>
          </w:tcPr>
          <w:p>
            <w:pPr>
              <w:widowControl/>
              <w:spacing w:line="34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1.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取得相应学位；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2.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 xml:space="preserve">具有3年及以上企业中高层管理人员任职经历；                                                             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.具有5年及以上资产管理、园区建设运营、招商引资等相关工作经验，熟悉地方政策及相关法律、法规；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.具备良好的战略分析编写能力、统筹决策能力、市场开拓及风险管控能力；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5.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具备较强的商务谈判、沟通协调、团队协作能力；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6.</w:t>
            </w:r>
            <w:r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  <w:t>政治素质高、综合能力强，有强烈的使命感和责任感，遵纪守法，诚实守信，能自觉维护企业的利益，有良好的职业信誉和诚信记录。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3" w:hRule="atLeast"/>
        </w:trPr>
        <w:tc>
          <w:tcPr>
            <w:tcW w:w="192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297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炜赋物业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10岗位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运营发展部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经理助理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97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40周岁以下（1983年4月1日以后出生）</w:t>
            </w:r>
          </w:p>
        </w:tc>
        <w:tc>
          <w:tcPr>
            <w:tcW w:w="297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394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600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专业不限</w:t>
            </w:r>
          </w:p>
        </w:tc>
        <w:tc>
          <w:tcPr>
            <w:tcW w:w="1923" w:type="pct"/>
            <w:vAlign w:val="center"/>
          </w:tcPr>
          <w:p>
            <w:pPr>
              <w:widowControl/>
              <w:spacing w:line="34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1.取得相应学位；</w:t>
            </w:r>
          </w:p>
          <w:p>
            <w:pPr>
              <w:widowControl/>
              <w:spacing w:line="34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2.具有3年以上企业经营管理、项目投资管理的工作经验（或类同岗位）；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3.熟悉房地产行业关于物业管理等相关政策法规，在企业发展战略规划等方面具有一定实践经验；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4.具有较强的市场拓展能力、市场研判能力、营销策划能力、组织能力；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5.具备较高的组织、沟通、协调能力，有较好的文字功底，能熟练编写可行性研究报告、商业计划书等；</w:t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6.具备良好的沟通协调能力、商务谈判能力，有较强的团队协作精神。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3" w:hRule="atLeast"/>
        </w:trPr>
        <w:tc>
          <w:tcPr>
            <w:tcW w:w="192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297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炜赋物业</w:t>
            </w:r>
          </w:p>
        </w:tc>
        <w:tc>
          <w:tcPr>
            <w:tcW w:w="796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12岗位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综合维修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主管</w:t>
            </w:r>
          </w:p>
        </w:tc>
        <w:tc>
          <w:tcPr>
            <w:tcW w:w="497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45周岁以下（1978年4月1日以后出生）</w:t>
            </w:r>
          </w:p>
        </w:tc>
        <w:tc>
          <w:tcPr>
            <w:tcW w:w="297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394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大专及以上</w:t>
            </w:r>
          </w:p>
        </w:tc>
        <w:tc>
          <w:tcPr>
            <w:tcW w:w="600" w:type="pc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专业不限</w:t>
            </w:r>
          </w:p>
        </w:tc>
        <w:tc>
          <w:tcPr>
            <w:tcW w:w="1923" w:type="pct"/>
            <w:vAlign w:val="center"/>
          </w:tcPr>
          <w:p>
            <w:pPr>
              <w:widowControl/>
              <w:spacing w:line="34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1.持国家电网进网证，具有3年以上相关工作经</w:t>
            </w:r>
          </w:p>
          <w:p>
            <w:pPr>
              <w:widowControl/>
              <w:spacing w:line="34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验；</w:t>
            </w:r>
          </w:p>
          <w:p>
            <w:pPr>
              <w:widowControl/>
              <w:spacing w:line="34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 xml:space="preserve">2.熟悉强、弱电、空调及电梯的维修工作；                                                   </w:t>
            </w:r>
          </w:p>
          <w:p>
            <w:pPr>
              <w:widowControl/>
              <w:spacing w:line="34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3.熟悉物业设备设施的运作及基本有关的专业知识；</w:t>
            </w:r>
          </w:p>
          <w:p>
            <w:pPr>
              <w:widowControl/>
              <w:spacing w:line="340" w:lineRule="exact"/>
              <w:rPr>
                <w:rFonts w:ascii="仿宋_GB2312" w:hAnsi="黑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 w:val="28"/>
                <w:szCs w:val="28"/>
              </w:rPr>
              <w:t>4.有高、低压电工上岗操作证。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232A33"/>
    <w:rsid w:val="58232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仿宋_GB2312" w:hAnsi="Times New Roman" w:eastAsia="仿宋_GB2312" w:cs="Times New Roman"/>
      <w:sz w:val="18"/>
      <w:szCs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2023-04-04T08:15:00Z</dcterms:created>
  <dc:creator>步六孤洋</dc:creator>
  <cp:lastModifiedBy>步六孤洋</cp:lastModifiedBy>
  <dcterms:modified xsi:type="dcterms:W3CDTF">2023-04-04T08:16:04Z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E19A8F76A3744DE98BC8A607F41A7D77</vt:lpwstr>
  </property>
</Properties>
</file>