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afterLines="50" w:line="520" w:lineRule="exact"/>
        <w:ind w:right="-105" w:rightChars="-50"/>
        <w:jc w:val="left"/>
        <w:rPr>
          <w:rFonts w:eastAsia="方正仿宋_GBK"/>
          <w:color w:val="000000"/>
          <w:spacing w:val="20"/>
          <w:sz w:val="28"/>
          <w:szCs w:val="28"/>
        </w:rPr>
      </w:pPr>
      <w:r>
        <w:rPr>
          <w:rFonts w:eastAsia="方正黑体_GBK"/>
          <w:color w:val="000000"/>
          <w:spacing w:val="20"/>
          <w:sz w:val="28"/>
          <w:szCs w:val="28"/>
        </w:rPr>
        <w:t>附件</w:t>
      </w:r>
      <w:r>
        <w:rPr>
          <w:rFonts w:hint="eastAsia" w:eastAsia="方正黑体_GBK"/>
          <w:color w:val="000000"/>
          <w:spacing w:val="20"/>
          <w:sz w:val="28"/>
          <w:szCs w:val="28"/>
        </w:rPr>
        <w:t>1</w:t>
      </w:r>
      <w:r>
        <w:rPr>
          <w:rFonts w:eastAsia="方正仿宋_GBK"/>
          <w:color w:val="000000"/>
          <w:spacing w:val="20"/>
          <w:sz w:val="28"/>
          <w:szCs w:val="28"/>
        </w:rPr>
        <w:t>：</w:t>
      </w:r>
    </w:p>
    <w:p>
      <w:pPr>
        <w:widowControl/>
        <w:jc w:val="center"/>
        <w:rPr>
          <w:rFonts w:ascii="Times New Roman" w:hAnsi="Times New Roman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2021年镇江市委巡察机构公开遴选公务员职位表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950"/>
        <w:gridCol w:w="1736"/>
        <w:gridCol w:w="1032"/>
        <w:gridCol w:w="1384"/>
        <w:gridCol w:w="1385"/>
        <w:gridCol w:w="5412"/>
        <w:gridCol w:w="15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81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195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职位名称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职位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简介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选拔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人数</w:t>
            </w:r>
          </w:p>
        </w:tc>
        <w:tc>
          <w:tcPr>
            <w:tcW w:w="138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要求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专业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要求</w:t>
            </w:r>
          </w:p>
        </w:tc>
        <w:tc>
          <w:tcPr>
            <w:tcW w:w="5412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其他要求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  <w:jc w:val="center"/>
        </w:trPr>
        <w:tc>
          <w:tcPr>
            <w:tcW w:w="81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95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四级主任科员及以下</w:t>
            </w:r>
          </w:p>
        </w:tc>
        <w:tc>
          <w:tcPr>
            <w:tcW w:w="173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巡察专员岗位1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本科及以上</w:t>
            </w:r>
          </w:p>
        </w:tc>
        <w:tc>
          <w:tcPr>
            <w:tcW w:w="13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不限</w:t>
            </w:r>
          </w:p>
        </w:tc>
        <w:tc>
          <w:tcPr>
            <w:tcW w:w="5412" w:type="dxa"/>
            <w:vAlign w:val="center"/>
          </w:tcPr>
          <w:p>
            <w:pPr>
              <w:widowControl/>
              <w:spacing w:line="360" w:lineRule="exact"/>
              <w:ind w:firstLine="56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中共党员，取得相应学位。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4411171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81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95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3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巡察专员岗位2</w:t>
            </w:r>
          </w:p>
        </w:tc>
        <w:tc>
          <w:tcPr>
            <w:tcW w:w="1032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38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8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法律类、财务财会类、审计类</w:t>
            </w:r>
          </w:p>
        </w:tc>
        <w:tc>
          <w:tcPr>
            <w:tcW w:w="5412" w:type="dxa"/>
            <w:vAlign w:val="center"/>
          </w:tcPr>
          <w:p>
            <w:pPr>
              <w:widowControl/>
              <w:spacing w:line="360" w:lineRule="exact"/>
              <w:ind w:firstLine="56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中共党员，取得相应学位。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85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2021-03-12T06:43:22Z</dcterms:created>
  <dc:creator>Administrator</dc:creator>
  <cp:lastModifiedBy>Administrator</cp:lastModifiedBy>
  <dcterms:modified xsi:type="dcterms:W3CDTF">2021-03-12T06:43:32Z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