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附件：</w:t>
      </w:r>
    </w:p>
    <w:p>
      <w:pPr>
        <w:spacing w:line="44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江苏省宜兴市教育系统公开招聘2019届普通高校</w:t>
      </w:r>
      <w:bookmarkStart w:id="0" w:name="_GoBack"/>
      <w:bookmarkEnd w:id="0"/>
    </w:p>
    <w:p>
      <w:pPr>
        <w:spacing w:line="44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硕士及以上学位毕业研究生岗位简介表</w:t>
      </w:r>
    </w:p>
    <w:tbl>
      <w:tblPr>
        <w:tblStyle w:val="3"/>
        <w:tblW w:w="9217" w:type="dxa"/>
        <w:tblInd w:w="-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710"/>
        <w:gridCol w:w="713"/>
        <w:gridCol w:w="564"/>
        <w:gridCol w:w="1132"/>
        <w:gridCol w:w="564"/>
        <w:gridCol w:w="568"/>
        <w:gridCol w:w="284"/>
        <w:gridCol w:w="2411"/>
        <w:gridCol w:w="571"/>
        <w:gridCol w:w="571"/>
        <w:gridCol w:w="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7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主管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部门</w:t>
            </w: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招聘单位</w:t>
            </w:r>
          </w:p>
        </w:tc>
        <w:tc>
          <w:tcPr>
            <w:tcW w:w="3541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招聘岗位</w:t>
            </w:r>
          </w:p>
        </w:tc>
        <w:tc>
          <w:tcPr>
            <w:tcW w:w="269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招聘条件</w:t>
            </w:r>
          </w:p>
        </w:tc>
        <w:tc>
          <w:tcPr>
            <w:tcW w:w="170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考点安排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代码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简述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类别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招聘</w:t>
            </w:r>
            <w:r>
              <w:rPr>
                <w:rFonts w:hint="eastAsia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28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学历</w:t>
            </w: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资格证及专业（学科）要求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南师大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江苏师大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安徽师大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7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宜兴市教育局</w:t>
            </w:r>
          </w:p>
        </w:tc>
        <w:tc>
          <w:tcPr>
            <w:tcW w:w="71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江苏省宜兴中学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高中物理教师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Y01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从事高中物理教学工作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研究生</w:t>
            </w: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取得高中及以上学段，物理学科教师资格证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江苏省宜兴第一中学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高中物理教师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Y02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从事高中物理教学工作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取得高中及以上学段，物理学科教师资格证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高中生物教师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Y03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从事高中生物教学工作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取得高中及以上学段，生物学科教师资格证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高中政治教师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Y04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从事高中政治教学工作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取得高中及以上学段，政治学科教师资格证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宜兴市丁蜀高级中学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Y05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从事高中语文教学工作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取得高中及以上学段，语文学科教师资格证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Y06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从事高中数学教学工作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取得高中及以上学段，数学学科教师资格证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宜兴市张渚高级中学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Y07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从事高中语文教学工作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取得高中及以上学段，语文学科教师资格证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高中化学教师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Y08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从事高中化学教学工作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取得高中及以上学段，化学学科教师资格证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宜兴市和桥高级中学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Y09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从事高中语文教学工作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取得高中及以上学段，语文学科教师资格证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高中英语教师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Y10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从事高中英语教学工作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取得高中及以上学段，英语学科教师资格证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宜兴市官林中学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高中数学教师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Y11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从事高中数学教学工作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取得高中及以上学段，数学学科教师资格证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高中英语教师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Y12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从事高中英语教学工作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取得高中及以上学段，英语学科教师资格证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宜兴市第二高级中学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Y13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从事高中语文教学工作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取得高中及以上学段，语文学科教师资格证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570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宜兴市阳羡高级中学</w:t>
            </w:r>
          </w:p>
        </w:tc>
        <w:tc>
          <w:tcPr>
            <w:tcW w:w="71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高中语文教师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Y14</w:t>
            </w:r>
          </w:p>
        </w:tc>
        <w:tc>
          <w:tcPr>
            <w:tcW w:w="113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从事高中语文教学工作</w:t>
            </w:r>
          </w:p>
        </w:tc>
        <w:tc>
          <w:tcPr>
            <w:tcW w:w="56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专技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84" w:type="dxa"/>
            <w:vMerge w:val="continue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取得高中及以上学段，语文学科教师资格证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253" w:type="dxa"/>
            <w:gridSpan w:val="6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合计</w:t>
            </w:r>
          </w:p>
        </w:tc>
        <w:tc>
          <w:tcPr>
            <w:tcW w:w="5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2695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571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559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F0759"/>
    <w:rsid w:val="35DF075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x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2018-10-11T01:15:00Z</dcterms:created>
  <dc:creator>bay</dc:creator>
  <cp:lastModifiedBy>bay</cp:lastModifiedBy>
  <dcterms:modified xsi:type="dcterms:W3CDTF">2018-10-11T01:15:46Z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